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07" w:rsidRPr="00FE1DCF" w:rsidRDefault="00694807" w:rsidP="00694807">
      <w:pPr>
        <w:spacing w:before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ผลของโปรแกรมการจัดการตนเองร่วมกับการพยาบาลทางไกล</w:t>
      </w:r>
    </w:p>
    <w:p w:rsidR="00694807" w:rsidRPr="00FE1DCF" w:rsidRDefault="00694807" w:rsidP="00694807">
      <w:pPr>
        <w:spacing w:before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เพื่อป้องกันโรคหลอดเลือดสมองในผู้ป่วยโรคความดันโลหิตสูงที่ควบคุมไม่ได้ในจังหวัดยโสธร </w:t>
      </w:r>
    </w:p>
    <w:p w:rsidR="00694807" w:rsidRPr="00FE1DCF" w:rsidRDefault="00694807" w:rsidP="00694807">
      <w:pPr>
        <w:spacing w:before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Effects of Self-Management Program Combined with Tele-nursing for Stroke Prevention among Uncontrolled Hypertensive Patients in Yasothon Province</w:t>
      </w:r>
    </w:p>
    <w:p w:rsidR="0081251B" w:rsidRPr="00FE1DCF" w:rsidRDefault="0081251B" w:rsidP="0081251B">
      <w:pPr>
        <w:spacing w:before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44"/>
      </w:tblGrid>
      <w:tr w:rsidR="00694807" w:rsidRPr="00FE1DCF" w:rsidTr="00F2081F">
        <w:trPr>
          <w:trHeight w:val="1071"/>
        </w:trPr>
        <w:tc>
          <w:tcPr>
            <w:tcW w:w="4531" w:type="dxa"/>
          </w:tcPr>
          <w:p w:rsidR="00694807" w:rsidRPr="00FE1DCF" w:rsidRDefault="00694807" w:rsidP="00F2081F">
            <w:pPr>
              <w:tabs>
                <w:tab w:val="left" w:pos="1080"/>
              </w:tabs>
              <w:spacing w:before="0" w:after="0" w:afterAutospacing="0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</w:pPr>
            <w:r w:rsidRPr="00FE1DCF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>Araya Charoenrat</w:t>
            </w:r>
            <w:r w:rsidR="00F2081F" w:rsidRPr="00FE1DCF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Students in Master of Nursing Science Program in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Community Nurse Practitioner</w:t>
            </w:r>
            <w:r w:rsidR="00F2081F"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Sukhothai Thammathirat Open University</w:t>
            </w:r>
          </w:p>
        </w:tc>
        <w:tc>
          <w:tcPr>
            <w:tcW w:w="4844" w:type="dxa"/>
          </w:tcPr>
          <w:p w:rsidR="00694807" w:rsidRPr="00FE1DCF" w:rsidRDefault="00694807" w:rsidP="00F2081F">
            <w:pPr>
              <w:pStyle w:val="NoSpacing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E1DC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อารยา เจริญรัตน์</w:t>
            </w:r>
            <w:r w:rsidR="00F2081F" w:rsidRPr="00FE1DC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, 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นักศึกษาหลักสูตรพยาบาลศาสตรมหาบัณฑิต </w:t>
            </w:r>
          </w:p>
          <w:p w:rsidR="00694807" w:rsidRPr="00FE1DCF" w:rsidRDefault="00694807" w:rsidP="00F2081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E1DC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สาขาวิชาการพยาบาลเวชปฏิบัติชุมชน</w:t>
            </w:r>
            <w:r w:rsidR="00F2081F" w:rsidRPr="00FE1DC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มหาวิทยาลัยสุโขทัยธรรมาธิราช</w:t>
            </w:r>
          </w:p>
        </w:tc>
      </w:tr>
      <w:tr w:rsidR="00694807" w:rsidRPr="00FE1DCF" w:rsidTr="00F2081F">
        <w:trPr>
          <w:trHeight w:val="1086"/>
        </w:trPr>
        <w:tc>
          <w:tcPr>
            <w:tcW w:w="4531" w:type="dxa"/>
          </w:tcPr>
          <w:p w:rsidR="00694807" w:rsidRPr="00FE1DCF" w:rsidRDefault="00694807" w:rsidP="00F2081F">
            <w:pPr>
              <w:tabs>
                <w:tab w:val="left" w:pos="1080"/>
              </w:tabs>
              <w:spacing w:before="0" w:after="0" w:afterAutospacing="0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</w:pPr>
            <w:r w:rsidRPr="00FE1DCF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>Napaphen Jantacumma</w:t>
            </w:r>
            <w:r w:rsidR="00F2081F" w:rsidRPr="00FE1DCF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>*</w:t>
            </w:r>
            <w:r w:rsidRPr="00FE1DCF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Associate Professor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School of Nursing</w:t>
            </w:r>
            <w:r w:rsidR="00F2081F"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Sukhothai Thammathirat Open University</w:t>
            </w:r>
          </w:p>
        </w:tc>
        <w:tc>
          <w:tcPr>
            <w:tcW w:w="4844" w:type="dxa"/>
          </w:tcPr>
          <w:p w:rsidR="00694807" w:rsidRPr="00FE1DCF" w:rsidRDefault="00694807" w:rsidP="00694807">
            <w:pPr>
              <w:spacing w:before="0" w:after="0" w:afterAutospacing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bookmarkStart w:id="0" w:name="_Hlk125641997"/>
            <w:r w:rsidRPr="00FE1DCF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</w:rPr>
              <w:t>นภาเพ็ญ จันทขัมมา</w:t>
            </w:r>
            <w:bookmarkEnd w:id="0"/>
            <w:r w:rsidRPr="00FE1DCF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</w:rPr>
              <w:t>,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รองศาสตราจารย์</w:t>
            </w:r>
          </w:p>
          <w:p w:rsidR="00694807" w:rsidRPr="00FE1DCF" w:rsidRDefault="00694807" w:rsidP="00694807">
            <w:pPr>
              <w:spacing w:before="0" w:after="0" w:afterAutospacing="0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</w:pP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สาขาวิชาพยาบาลศาสตร์ มหาวิทยาลัยสุโขทัยธรรมาธิราช</w:t>
            </w:r>
          </w:p>
        </w:tc>
      </w:tr>
      <w:tr w:rsidR="00694807" w:rsidRPr="00FE1DCF" w:rsidTr="00F2081F">
        <w:trPr>
          <w:trHeight w:val="1018"/>
        </w:trPr>
        <w:tc>
          <w:tcPr>
            <w:tcW w:w="4531" w:type="dxa"/>
          </w:tcPr>
          <w:p w:rsidR="00694807" w:rsidRPr="00FE1DCF" w:rsidRDefault="00694807" w:rsidP="00694807">
            <w:pPr>
              <w:spacing w:before="0" w:after="0" w:afterAutospacing="0"/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</w:pPr>
            <w:r w:rsidRPr="00FE1DCF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>Wanpen Waelveerakup</w:t>
            </w:r>
            <w:r w:rsidR="00F2081F" w:rsidRPr="00FE1DCF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  <w:r w:rsidR="00F2081F"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Associate Professor</w:t>
            </w:r>
            <w:r w:rsidRPr="00FE1DCF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  <w:p w:rsidR="00694807" w:rsidRPr="00FE1DCF" w:rsidRDefault="00694807" w:rsidP="00694807">
            <w:pPr>
              <w:spacing w:before="0" w:after="0" w:afterAutospacing="0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</w:pPr>
            <w:r w:rsidRPr="00FE1DCF">
              <w:rPr>
                <w:rFonts w:ascii="TH SarabunPSK" w:eastAsia="Calibri" w:hAnsi="TH SarabunPSK" w:cs="TH SarabunPSK"/>
                <w:color w:val="000000" w:themeColor="text1"/>
                <w:sz w:val="28"/>
                <w:szCs w:val="28"/>
              </w:rPr>
              <w:t>Faculty of Nursing, Nakhon Pathom Rajabhat University</w:t>
            </w:r>
          </w:p>
          <w:p w:rsidR="00694807" w:rsidRPr="00FE1DCF" w:rsidRDefault="00F2081F" w:rsidP="00694807">
            <w:pPr>
              <w:spacing w:before="0" w:after="0" w:afterAutospacing="0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</w:pPr>
            <w:r w:rsidRPr="00FE1DCF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  <w:t>Charoenrataraya849@gmail.com</w:t>
            </w:r>
          </w:p>
          <w:p w:rsidR="00F2081F" w:rsidRPr="00FE1DCF" w:rsidRDefault="00F2081F" w:rsidP="00F2081F">
            <w:pPr>
              <w:spacing w:before="0" w:after="0" w:afterAutospacing="0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</w:pPr>
            <w:r w:rsidRPr="00FE1DCF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  <w:t>*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Corresponding Author</w:t>
            </w:r>
            <w:r w:rsidRPr="00FE1DCF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44" w:type="dxa"/>
          </w:tcPr>
          <w:p w:rsidR="00F2081F" w:rsidRPr="00FE1DCF" w:rsidRDefault="00694807" w:rsidP="00F2081F">
            <w:pPr>
              <w:spacing w:before="0" w:after="0" w:afterAutospacing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E1DCF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</w:rPr>
              <w:t>วันเพ็ญ แวววีรคุปต์</w:t>
            </w:r>
            <w:r w:rsidR="00F2081F" w:rsidRPr="00FE1DCF"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  <w:cs/>
              </w:rPr>
              <w:t xml:space="preserve">, </w:t>
            </w: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รองศาสตราจารย์ </w:t>
            </w:r>
          </w:p>
          <w:p w:rsidR="00694807" w:rsidRPr="00FE1DCF" w:rsidRDefault="00694807" w:rsidP="00F2081F">
            <w:pPr>
              <w:spacing w:before="0" w:after="0" w:afterAutospacing="0"/>
              <w:rPr>
                <w:rFonts w:ascii="TH SarabunPSK" w:eastAsia="Cordia New" w:hAnsi="TH SarabunPSK" w:cs="TH SarabunPSK"/>
                <w:color w:val="000000" w:themeColor="text1"/>
                <w:sz w:val="28"/>
                <w:szCs w:val="28"/>
              </w:rPr>
            </w:pPr>
            <w:r w:rsidRPr="00FE1DCF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คณะพยาบาลศาสตร์ มหาวิทยาลัยราชภัฏนครปฐม</w:t>
            </w:r>
          </w:p>
        </w:tc>
      </w:tr>
    </w:tbl>
    <w:p w:rsidR="00FE1DCF" w:rsidRPr="00FE1DCF" w:rsidRDefault="00FE1DCF" w:rsidP="00507D0D">
      <w:pPr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103"/>
        <w:gridCol w:w="2828"/>
      </w:tblGrid>
      <w:tr w:rsidR="00923441" w:rsidRPr="00FE1DCF" w:rsidTr="00FE1DCF">
        <w:trPr>
          <w:trHeight w:val="324"/>
        </w:trPr>
        <w:tc>
          <w:tcPr>
            <w:tcW w:w="3435" w:type="dxa"/>
            <w:shd w:val="clear" w:color="auto" w:fill="FFFFFF" w:themeFill="background1"/>
          </w:tcPr>
          <w:p w:rsidR="00B71F08" w:rsidRPr="00FE1DCF" w:rsidRDefault="00B71F08" w:rsidP="00694807">
            <w:pPr>
              <w:spacing w:before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1D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Received:</w:t>
            </w:r>
            <w:r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94807"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Jan 8</w:t>
            </w:r>
            <w:r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 202</w:t>
            </w:r>
            <w:r w:rsidR="00694807"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103" w:type="dxa"/>
            <w:shd w:val="clear" w:color="auto" w:fill="FFFFFF" w:themeFill="background1"/>
          </w:tcPr>
          <w:p w:rsidR="00B71F08" w:rsidRPr="00FE1DCF" w:rsidRDefault="00B71F08" w:rsidP="00694807">
            <w:pPr>
              <w:spacing w:before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E1D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Revised:</w:t>
            </w:r>
            <w:r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94807"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Feb</w:t>
            </w:r>
            <w:r w:rsidR="00BD4C76"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694807"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81251B"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 202</w:t>
            </w:r>
            <w:r w:rsidR="00252CE7"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828" w:type="dxa"/>
            <w:shd w:val="clear" w:color="auto" w:fill="FFFFFF" w:themeFill="background1"/>
          </w:tcPr>
          <w:p w:rsidR="00B71F08" w:rsidRPr="00FE1DCF" w:rsidRDefault="00B71F08" w:rsidP="00694807">
            <w:pPr>
              <w:spacing w:before="0" w:after="0" w:afterAutospacing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E1DC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Accepted: </w:t>
            </w:r>
            <w:r w:rsidR="00694807"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Mar 13</w:t>
            </w:r>
            <w:r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 202</w:t>
            </w:r>
            <w:r w:rsidR="00252CE7" w:rsidRPr="00FE1DC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</w:tr>
    </w:tbl>
    <w:p w:rsidR="00FE1DCF" w:rsidRPr="00FE1DCF" w:rsidRDefault="00FE1DCF" w:rsidP="00507D0D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07D0D" w:rsidRPr="00FE1DCF" w:rsidRDefault="00507D0D" w:rsidP="00507D0D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บทคัดย่อ</w:t>
      </w:r>
    </w:p>
    <w:p w:rsidR="00D16ACF" w:rsidRDefault="00D16ACF" w:rsidP="00FE1DCF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การวิจัยครั้งนี้ มีวัตถุประสงค์เพื่อศึกษาผลของโปรแกรมการจัดการตนเองร่วมกับการพยาบาลทางไกลเพื่อป้องกันโรคหลอดเลือดสมองต่อพฤติกรรมการจัดการตนเอง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ความเสี่ยงต่อการเกิดโรคหัวใจและหลอดเลือด และความดันโลหิต ในผู้ป่วยโรคความดันโลหิตสูงที่ควบคุมไม่ได้ ในจังหวัดยโสธร เป็นการวิจัยกึ่งทดลอง แบบสองกลุ่มวัดผลก่อนและหลังการทดลอง กลุ่มตัวอย่างประกอบด้วยผู้ป่วยโรคความดันโลหิตสูงที่ควบคุมไม่ได้ อายุระหว่าง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35–65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  <w:r w:rsidR="00FE1DCF"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62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แบ่งเป็นกลุ่มทดลองและกลุ่มเปรียบเทียบ เครื่องมือวิจัยประกอบด้วย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ส่วน ได้แก่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1)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โปรแกรมการจัดการตนเองร่วมกับการพยาบาลทางไกลเพื่อป้องกันโรคหลอดเลือดสมอง โดยประยุกต์ใช้ทฤษฎีการจัดการตนเองของเครียร์ ระยะเวลา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สัปดาห์ และ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เครื่องมือเก็บรวบรวมข้อมูล ได้แก่ แบบสอบถามข้อมูลทั่วไป และแบบประเมินพฤติกรรมการจัดการตนเองเพื่อป้องกันโรคหลอดเลือดสมอง วิเคราะห์ข้อมูลด้วยสถิติพรรณนาและสถิติ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t-test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ผ่านการรับรองจริยธรรมการวิจัยในมนุษย์ของโรงพยาบาลยโสธร เลขที่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YST 2025-05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FE1DCF" w:rsidRDefault="00FE1DCF" w:rsidP="00FE1DCF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E1DCF" w:rsidRPr="00FE1DCF" w:rsidRDefault="00FE1DCF" w:rsidP="00FE1DCF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6ACF" w:rsidRPr="00FE1DCF" w:rsidRDefault="00D16ACF" w:rsidP="00FE1DCF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ผลการวิจัยพบว่าภายหลังการเข้าร่วมโปรแกรม กลุ่มทดลองมีคะแนนเฉลี่ยพฤติกรรมการจัดการตนเองเพื่อป้องกันโรคหลอดเลือดสมองโดยรวมสูงกว่าก่อนเข้าร่วมโปรแกรม และสูงกว่ากลุ่มเปรียบเทียบอย่างมีนัยสำคัญทางสถิติ (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p &lt; .05)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ยกเว้นพฤติกรรมการจัดการตนเองด้านการสูบบุหรี่และการดื่มแอลกอฮอล์ ซึ่งเมื่อเปรียบเทียบระหว่างกลุ่มทดลองและกลุ่มเปรียบเทียบไม่พบความแตกต่างอย่างมีนัยสำคัญทางสถิติ นอกจากนี้กลุ่มทดลองมีระดับความเสี่ยงต่อการเกิดโรคหัวใจและหลอดเลือด และระดับความดันโลหิตซิสโตลิกลดลงอย่างมีนัยสำคัญทางสถิติเมื่อเปรียบเทียบกับก่อนการทดลอง (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p &lt; .05)</w:t>
      </w:r>
      <w:r w:rsidR="00FE1DCF"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ณะที่ระดับความดันโลหิตไดแอสโตลิกหลังการทดลองไม่พบความแตกต่างอย่างมีนัยสำคัญทางสถิติระหว่างกลุ่มทดลองและกลุ่มเปรียบเทียบ</w:t>
      </w:r>
    </w:p>
    <w:p w:rsidR="00D16ACF" w:rsidRPr="00FE1DCF" w:rsidRDefault="00D16ACF" w:rsidP="00FE1DCF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ศึกษานี้แสดงให้เห็นว่าโปรแกรมการจัดการตนเองร่วมกับการพยาบาลทางไกลมีประสิทธิผลในการส่งเสริมพฤติกรรมการจัดการตนเอง ลดความเสี่ยงต่อการเกิดโรคหัวใจและหลอดเลือด และช่วยควบคุมระดับความดันโลหิตในผู้ป่วยโรคความดันโลหิตสูงที่ควบคุมไม่ได้ ซึ่งสามารถนำไปประยุกต์ใช้ในการดูแลผู้ป่วยในระดับชุมชนและระบบบริการสุขภาพได้อย่างเหมาะสม</w:t>
      </w:r>
    </w:p>
    <w:p w:rsidR="00361037" w:rsidRPr="00FE1DCF" w:rsidRDefault="00D16ACF" w:rsidP="00D16ACF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</w:t>
      </w:r>
      <w:r w:rsidR="00FE1DCF" w:rsidRPr="00FE1D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การจัดการตนเอง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การพยาบาลทางไกล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ความดันโลหิตสูงที่ควบคุมไม่ได้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โรคหลอดเลือดสมอง</w:t>
      </w:r>
    </w:p>
    <w:p w:rsidR="00D16ACF" w:rsidRDefault="00D16ACF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E1DCF" w:rsidRPr="00FE1DCF" w:rsidRDefault="00FE1DCF" w:rsidP="00FE1DCF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Abstract</w:t>
      </w:r>
    </w:p>
    <w:p w:rsidR="00FE1DCF" w:rsidRPr="00FE1DCF" w:rsidRDefault="00FE1DCF" w:rsidP="0002187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This study aimed to examine the effects of a self-management program combined with tele-nursing for stroke prevention on self-management behaviors, cardiovascular disease risk, and blood pressure among patients with uncontrolled hypertension in Yasothon Province. A quasi-experimental two-group pretest–posttest design was employed. The sample consisted of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62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patients aged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35–65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years with uncontrolled hypertension, who were assigned to an experimental group and a comparison group.</w:t>
      </w:r>
    </w:p>
    <w:p w:rsidR="00FE1DCF" w:rsidRPr="00FE1DCF" w:rsidRDefault="00FE1DCF" w:rsidP="00021871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The research instruments consisted of two components: (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a self-management program combined with tele-nursing for stroke prevention, developed based on Creer’s Self-Management Theory, implemented over an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8-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week period; and (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data collection instruments, including a general information questionnaire and a self-management behavior assessment for stroke prevention. Data were analyzed using descriptive statistics and t-tests. The study was approved by the Human Research Ethics Committee of Yasothon Hospital (Approval No. YST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2025-05).</w:t>
      </w:r>
    </w:p>
    <w:p w:rsidR="00FE1DCF" w:rsidRPr="00FE1DCF" w:rsidRDefault="00FE1DCF" w:rsidP="00314DB7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The results revealed that after participating in the program, the experimental group had significantly higher overall mean scores of self-management behaviors for stroke prevention compared with their pre-intervention scores and with those of the comparison group (p &lt; .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05)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except for smoking and alcohol consumption behaviors, which showed no statistically significant 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differences between groups. In addition, the experimental group demonstrated significantly reduced cardiovascular disease risk and systolic blood pressure compared with pre-intervention levels (p &lt; .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  <w:cs/>
        </w:rPr>
        <w:t>05)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, whereas post-intervention diastolic blood pressure did not differ significantly between the experimental and comparison groups.</w:t>
      </w:r>
    </w:p>
    <w:p w:rsidR="00314DB7" w:rsidRDefault="00314DB7" w:rsidP="00314DB7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14DB7">
        <w:rPr>
          <w:rFonts w:ascii="TH SarabunPSK" w:hAnsi="TH SarabunPSK" w:cs="TH SarabunPSK"/>
          <w:color w:val="000000" w:themeColor="text1"/>
          <w:sz w:val="32"/>
          <w:szCs w:val="32"/>
        </w:rPr>
        <w:t>These findings suggest that combining the self-management program with tele-nursing is effective in enhancing self-management behaviors, reducing cardiovascular disease risk, and improving blood pressure control among patients with uncontrolled hypertension. The program may be appropriately applied in community-based care and healthcare service systems.</w:t>
      </w:r>
    </w:p>
    <w:p w:rsidR="00FE1DCF" w:rsidRPr="00FE1DCF" w:rsidRDefault="00FE1DCF" w:rsidP="00314DB7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Keywords: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Self-management, Tele-nursing, Uncontrolled </w:t>
      </w:r>
      <w:r w:rsidR="00021871">
        <w:rPr>
          <w:rFonts w:ascii="TH SarabunPSK" w:hAnsi="TH SarabunPSK" w:cs="TH SarabunPSK"/>
          <w:color w:val="000000" w:themeColor="text1"/>
          <w:sz w:val="32"/>
          <w:szCs w:val="32"/>
        </w:rPr>
        <w:t>H</w:t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t>ypertension, Stroke</w:t>
      </w:r>
    </w:p>
    <w:p w:rsidR="00D16ACF" w:rsidRDefault="00D16ACF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1871" w:rsidRPr="00021871" w:rsidRDefault="00021871" w:rsidP="00021871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บทนำ</w:t>
      </w:r>
    </w:p>
    <w:p w:rsidR="00021871" w:rsidRPr="00021871" w:rsidRDefault="00021871" w:rsidP="0002187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โรคหลอดเลือดสมอง (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Stroke)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เป็นปัญหาสาธารณสุขสำคัญของโลกที่ส่งผลกระทบต่อสุขภาพ เศรษฐกิจ และคุณภาพชีวิตของประชากรอย่างรุนแรง องค์การอนามัยโลก รายงานว่าภูมิภาคเอเชียตะวันออกเฉียงใต้มีผู้เสียชีวิตจากโรคหลอดเลือดสมองร้อยละ 59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ของการเสียชีวิตจากโรคหลอดเลือดสมองทั่วโลก และเป็นภูมิภาคที่มีอุบัติการณ์โรคสูงเป็นอันดับสองของโลก รองจากแอฟริกา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2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โดยทั่วโลกมีผู้ป่วยใหม่ราว 15 ล้านคนต่อปี มา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กว่า 1 ใน 3 เสียชีวิต และอีก 1 ใน 3 มีความพิการถาวร โรคหลอดเลือดสมองจึงเป็นสาเหตุการเสียชีวิตอันดับที่ 2 และ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เป็นสาเหตุความพิการอันดับที่ 3 ของโลก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vertAlign w:val="superscript"/>
          <w:cs/>
        </w:rPr>
        <w:t>3-4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ปัจจัยเสี่ยงหลักที่สำคัญ ได้แก่ โรคความดันโลหิตสูง ภาวะไขมันในเลือดสูง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เบาหวาน การสูบบุหรี่ การดื่มสุรา และการขาดกิจกรรมทางกาย ซึ่งเป็นปัจจัยที่สามารถป้องกันได้ถึงร้อยละ 80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5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21871" w:rsidRPr="00021871" w:rsidRDefault="00021871" w:rsidP="0002187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ในประเทศไทยพบแนวโน้มการป่วยโรคหลอดเลือดสมองเพิ่มขึ้นอย่างต่อเนื่อง โดยมีผู้ป่วยรายใหม่ราว </w:t>
      </w: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250,000 คนต่อปี และเสียชีวิตมากกว่า 30,000 คนต่อปี</w:t>
      </w: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  <w:vertAlign w:val="superscript"/>
          <w:cs/>
        </w:rPr>
        <w:t>6</w:t>
      </w: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ระหว่างปี 2564–2566 มีอัตราป่วยต่อประชากรแสนคนเท่ากับ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249.30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258.87 และ 268.59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7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ตามลำดับ สะท้อนถึงแนวโน้มที่เพิ่มขึ้นชัดเจน แม้อัตราตายจะลดลงเล็กน้อย (19.88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19.02 และ 18.21 ต่อแสนคน) แต่ยังเป็นสาเหตุสำคัญของการสูญเสียปีสุขภาวะ (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</w:rPr>
        <w:t xml:space="preserve">DALY)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และสร้างภาระค่าใช้จ่ายสูงกว่า 23,000 ล้านบาทต่อปี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7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โดยเฉพาะผู้ป่วยที่มีโรคความดันโลหิตสูงซึ่งไม่สามารถควบคุมความดันได้ เป็นกลุ่มเสี่ยงต่อการเกิดโรคหลอดเลือดสมองมากที่สุด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8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21871" w:rsidRPr="00021871" w:rsidRDefault="00021871" w:rsidP="0002187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  <w:t>ในเขตสุขภาพที่ 10 พบอัตราป่วยโรคหลอดเลือดสมองสูงกว่าค่าเฉลี่ยของประเทศอย่างต่อเนื่อง โดยเพิ่มขึ้นเฉลี่ยร้อยละ 8 ต่อปี ระหว่างปี 2563–2565 มีอัตราป่วยเท่ากับ 274.65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 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292.96 และ 301.27 ต่อประชากรแสนคน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ตามลำดับ โดยเฉพาะจังหวัดยโสธรมีอัตราป่วยสูงเป็นอันดับ 2 ของเขตสุขภาพที่ 10 ในช่วงปี 2565–2567 มีอัตราป่วย</w:t>
      </w: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320.76</w:t>
      </w: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, </w:t>
      </w: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343.46 และ 299.31 ต่อประชากรแสนคน</w:t>
      </w: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  <w:vertAlign w:val="superscript"/>
          <w:cs/>
        </w:rPr>
        <w:t>6</w:t>
      </w: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ซึ่งสูงกว่าค่าเฉลี่ยของประเทศอย่างต่อเนื่อง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ปัจจัยสำคัญที่เกี่ยวข้องคือร้อยละ 38 ของประชากรมีโรคความดันโลหิตสูง และผู้ป่วยกลุ่มนี้ร้อยละ 62 ไม่สามารถควบคุมระดับความดันโลหิต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lastRenderedPageBreak/>
        <w:t>ให้อยู่ในเกณฑ์ปกติได้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vertAlign w:val="superscript"/>
          <w:cs/>
        </w:rPr>
        <w:t>8</w:t>
      </w:r>
      <w:r w:rsidRPr="0002187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ร่วมกับพฤติกรรมเสี่ยง เช่น การบริโภคเกลือเกินเกณฑ์ (ร้อยละ 68)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การสูบบุหรี่ การดื่มสุรา และการไม่ออกกำลังกายอย่างสม่ำเสมอ ทำให้มีความเสี่ยงต่อโรคหลอดเลือดสมองสูงขึ้นอย่างมาก </w:t>
      </w:r>
    </w:p>
    <w:p w:rsidR="00021871" w:rsidRPr="00021871" w:rsidRDefault="00021871" w:rsidP="00021871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ทั่วโลกพบว่าอัตราการควบคุมความดันโลหิตสูงยังอยู่ในระดับต่ำ แม้จะมีแนวโน้มดีขึ้น โดยสัดส่วนผู้ป่วยที่</w:t>
      </w:r>
    </w:p>
    <w:p w:rsidR="00021871" w:rsidRPr="00021871" w:rsidRDefault="00021871" w:rsidP="00021871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ควบคุมความดันโลหิตไม่ได้ลดลงจากร้อยละ 29 ในปี พ.ศ. 2553 เหลือร้อยละ 26 ในปี พ.ศ. 2562 อย่างไรก็ตาม ยังสูงกว่าเป้าหมายระดับโลกที่กำหนดไว้ไม่เกินร้อยละ 21 อย่างมีนัยสำคัญ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4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สถานการณ์ในประเทศไทยมีแนวโน้มสอดคล้องกัน โดยพบว่าความชุกของโรคความดันโลหิตสูงในประชากรอายุ 30 ปีขึ้นไปอยู่ที่ร้อยละ 27.98 และมีแนวโน้มเพิ่มขึ้นอย่างต่อเนื่อง จากการสำรวจสุขภาพประชาชนไทยครั้งที่ 7 รายงานว่าผู้ป่วยความดันโลหิตสูงไม่สามารถควบคุมระดับความดันโลหิตได้ถึงร้อยละ 61.8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9</w:t>
      </w:r>
    </w:p>
    <w:p w:rsidR="00021871" w:rsidRPr="00021871" w:rsidRDefault="00021871" w:rsidP="0002187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เมื่อพิจารณาระดับเขตสุขภาพ พบว่าเขตสุขภาพที่ 10 มีผู้ป่วยความดันโลหิตสูงที่ควบคุมไม่ได้ประมาณร้อยละ 60 และในจังหวัดยโสธรพบสูงถึงร้อยละ 62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8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สะท้อนถึงภาระโรคที่ยังคงเป็นปัญหาสำคัญในระดับพื้นที่ โดยเฉพาะในระบบบริการปฐมภูมิ ซึ่งมีบทบาทหลักในการดูแลผู้ป่วยโรคไม่ติดต่อเรื้อรัง ข้อมูลจากระบบบริการ </w:t>
      </w:r>
      <w:r w:rsidRPr="0002187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Telemedicine </w:t>
      </w:r>
      <w:r w:rsidRPr="0002187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เครือข่ายสุขภาพอำเภอเมืองยโสธร ปี พ.ศ. 2567–2568 พบว่ามีผู้มารับบริการเฉลี่ยวันละ 43 ราย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โดยระยะเวลาการให้บริการต่อรอบประมาณ 180 นาที ส่งผลให้ผู้ป่วยแต่ละรายมีระยะเวลาเฉลี่ยในการพบแพทย์เพียง 4.18 นาที</w:t>
      </w:r>
      <w:r w:rsidRPr="00021871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10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ระยะเวลาดังกล่าวอาจไม่เพียงพอสำหรับการให้คำแนะนำเชิงลึกด้านการปรับเปลี่ยนพฤติกรรมและการเสริมสร้างทักษะการดูแลตนเองอย่างต่อเนื่อง อีกทั้งยังจำกัดโอกาสในการดำเนินบทบาทของพยาบาลในด้านการประเมิน ให้ความรู้ เสริมพลังอำนาจ ประสานงาน และติดตามผล ซึ่งเป็นองค์ประกอบสำคัญของการส่งเสริมการจัดการตนเองของผู้ป่วย</w:t>
      </w:r>
    </w:p>
    <w:p w:rsidR="00021871" w:rsidRPr="00021871" w:rsidRDefault="00021871" w:rsidP="0002187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  <w:t>แนวทางการดูแลผู้ป่วยความดันโลหิตสูงตามมาตรฐานสากล</w:t>
      </w:r>
      <w:r w:rsidRPr="00021871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ประกอบด้วย 1) การปรับเปลี่ยนพฤติกรรมสุขภาพ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เช่น ลดการบริโภคโซเดียม ออกกำลังกายอย่างน้อย 150 นาทีต่อสัปดาห์ งดสูบบุหรี่และเครื่องดื่มแอลกอฮอล์ ควบคุมน้ำหนัก และจัดการความเครียด</w:t>
      </w:r>
      <w:r w:rsidRPr="00021871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1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2) การใช้ยาลดความดันโลหิตตามแนวทางเวชปฏิบัติ เช่น แนวทาง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</w:rPr>
        <w:t>ACC/AHA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3) การดูแลแบบบูรณาการที่เน้นการมีส่วนร่วมของผู้ป่วย ซึ่งรวมถึงการจัดการตนเอง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elf-management)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และการพยาบาลทางไกล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T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ele-nursing)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โดยมีหลักฐานจากงานวิจัยทั้งในและต่างประเทศ</w:t>
      </w:r>
      <w:r w:rsidRPr="00021871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13-15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รายงานว่าการจัดการตนเองร่วมกับการติดตามทางไกลสามารถลดระดับความดันโลหิตและเพิ่มพฤติกรรมสุขภาพได้อย่างมีนัยสำคัญทางสถิติ</w:t>
      </w:r>
    </w:p>
    <w:p w:rsidR="00021871" w:rsidRPr="00021871" w:rsidRDefault="00021871" w:rsidP="0002187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ภาวะความดันโลหิตสูงที่ควบคุมไม่ได้เป็นปัจจัยเสี่ยงสำคัญของการเกิดโรคหลอดเลือดสมอง ซึ่งส่งผลกระทบต่อคุณภาพชีวิต ภาวะทุพพลภาพและภาระค่าใช้จ่ายด้านสุขภาพของประชาชนอย่างมีนัยสำคัญ ผู้วิจัยในฐานะพยาบาลเวชปฏิบัติชุมชนจึงมีความสนใจศึกษารูปแบบการดูแลผู้ป่วยกลุ่มดังกล่าวอย่างเป็นระบบ โดยมุ่งเน้นการมีส่วนร่วมของผู้ป่วยผ่านกระบวนการจัดการตนเองร่วมกับการพยาบาลทางไกล เพื่อเสริมสร้างศักยภาพในการดูแลตนเองอย่างต่อเนื่อง ส่งเสริมการควบคุมระดับความดันโลหิตให้อยู่ในเกณฑ์เป้าหมาย ลดความเสี่ยงต่อโรคหลอดเลือดสมอง และพัฒนาโปรแกรมป้องกันโรคที่เหมาะสมกับบริบทพื้นที่จังหวัดยโสธร</w:t>
      </w:r>
    </w:p>
    <w:p w:rsidR="00021871" w:rsidRDefault="00021871" w:rsidP="00021871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วัตถุประสงค์การวิจัย</w:t>
      </w:r>
    </w:p>
    <w:p w:rsidR="00021871" w:rsidRPr="00021871" w:rsidRDefault="00021871" w:rsidP="00021871">
      <w:pPr>
        <w:pStyle w:val="NoSpacing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รียบเทียบระดับความดันโลหิตก่อนและหลังการได้รับโปรแกรมการจัดการตนเองร่วมกับการพยาบาลทางไกลในกลุ่มทดลอง</w:t>
      </w:r>
    </w:p>
    <w:p w:rsidR="00021871" w:rsidRPr="00021871" w:rsidRDefault="00021871" w:rsidP="00021871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รียบเทียบพฤติกรรมการจัดการตนเองและความเสี่ยงโรคหัวใจและหลอดเลือดก่อนและหลังการได้รับโปรแกรมในกลุ่มทดลอง</w:t>
      </w:r>
    </w:p>
    <w:p w:rsidR="00021871" w:rsidRDefault="00021871" w:rsidP="00021871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เพื่อเปรียบเทียบการเปลี่ยนแปลงของระดับความดันโลหิต พฤติกรรมการจัดการตนเอง และความเสี่ยงโรคหัวใจและหลอดเลือดระหว่างกลุ่มทดลองและกลุ่มควบคุมหลังการทดลอง</w:t>
      </w:r>
    </w:p>
    <w:p w:rsidR="00021871" w:rsidRDefault="00021871" w:rsidP="00021871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1871" w:rsidRPr="00021871" w:rsidRDefault="00021871" w:rsidP="00021871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นิยามศัพท์ </w:t>
      </w:r>
    </w:p>
    <w:p w:rsidR="00021871" w:rsidRPr="00021871" w:rsidRDefault="00021871" w:rsidP="0002187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187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การจัดการตนเอง (</w:t>
      </w:r>
      <w:r w:rsidRPr="0002187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Self-management)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กระบวนการที่บุคคลมีส่วนร่วมในการดูแลสุขภาพ</w:t>
      </w:r>
      <w:r w:rsidRPr="00021871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ของตนเอง โดยใช้ความรู้ ความเชื่อมั่นและทักษะในการปรับพฤติกรรมสุขภาพ เพื่อควบคุมโรคและป้องกันภาวะแทรกซ้อน</w:t>
      </w:r>
      <w:r w:rsidRPr="00021871">
        <w:rPr>
          <w:rFonts w:ascii="TH SarabunPSK" w:hAnsi="TH SarabunPSK" w:cs="TH SarabunPSK"/>
          <w:color w:val="000000" w:themeColor="text1"/>
          <w:spacing w:val="-14"/>
          <w:sz w:val="32"/>
          <w:szCs w:val="32"/>
          <w:vertAlign w:val="superscript"/>
          <w:cs/>
        </w:rPr>
        <w:t>1</w:t>
      </w:r>
      <w:r w:rsidRPr="00021871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vertAlign w:val="superscript"/>
          <w:cs/>
        </w:rPr>
        <w:t>5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โดยแนวคิดของ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T.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</w:rPr>
        <w:t>Creer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16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แบ่งกระบวนการจัดการตนเองเป็น 6 ขั้นตอน ได้แก่ การตั้งเป้าหมาย การรวบรวมข้อมูล การประเมินข้อมูล การตัดสินใจ การลงมือปฏิบัติและการสะท้อนตนเอง ซึ่งสามารถประยุกต์ใช้ในการพัฒนาโปรแกรมส่งเสริมสุขภาพผู้ป่วยโรคความดันโลหิตสูงได้อย่างเป็นระบบ งานวิจัยทั้งในและต่างประเทศยืนยันว่าการจัดการตนเองช่วยเพิ่มพฤติกรรมการดูแลสุขภาพและลดความดันโลหิตได้จริง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1</w:t>
      </w:r>
      <w:r w:rsidRPr="00021871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7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-1</w:t>
      </w:r>
      <w:r w:rsidRPr="00021871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8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021871" w:rsidRPr="00021871" w:rsidRDefault="00021871" w:rsidP="0075609C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2187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การพยาบาลทางไกล (</w:t>
      </w:r>
      <w:r w:rsidRPr="0002187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Tele-nursing)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เป็นการใช้เทคโนโลยีการสื่อสาร เช่น โทรศัพท์ วิดีโอคอล หรือแอปพลิเคชัน เพื่อให้บริการพยาบาลและคำปรึกษาด้านสุขภาพโดยไม่ต้องพบกันโดยตรง</w:t>
      </w:r>
      <w:r w:rsidRPr="00021871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19-20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ซึ่งช่วยให้ผู้ป่วยได้รับ</w:t>
      </w:r>
      <w:r w:rsidRPr="0075609C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การดูแลต่อเนื่องและเข้าถึงบริการได้สะดวกมากขึ้น </w:t>
      </w:r>
      <w:r w:rsidR="0075609C" w:rsidRPr="0075609C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สอดคล้องกับ</w:t>
      </w:r>
      <w:r w:rsidRPr="0075609C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การศึกษาของ บุษยมาส บุศยารัศมี</w:t>
      </w:r>
      <w:r w:rsidR="0075609C" w:rsidRPr="0075609C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vertAlign w:val="superscript"/>
          <w:cs/>
        </w:rPr>
        <w:t>14</w:t>
      </w:r>
      <w:r w:rsidRPr="0075609C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พบว่าการพยาบาล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ทางไกลช่วยลดระดับความดันโลหิตได้อย่างมีนัยสำคัญ และ วิริยภรณ์ สิงห์ทองวรรณ และ</w:t>
      </w:r>
      <w:r w:rsidR="007560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Pr="0075609C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21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สดงให้เห็นว่าการพยาบาลทางไกลช่วยสนับสนุนผู้ดูแลผู้ป่วยโรคหลอดเลือดสมองให้มีความมั่นใจมากขึ้นและผู้ป่วยมีคุณภาพชีวิตดีขึ้น</w:t>
      </w:r>
    </w:p>
    <w:p w:rsidR="00021871" w:rsidRPr="00021871" w:rsidRDefault="00021871" w:rsidP="0075609C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609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75609C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ความดันโลหิตสูงที่ควบคุมไม่ได้</w:t>
      </w:r>
      <w:r w:rsidRPr="0075609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หมายถึง ความดันโลหิตซิสโตลิก </w:t>
      </w:r>
      <w:r w:rsidRPr="0075609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≥</w:t>
      </w:r>
      <w:r w:rsidR="0075609C" w:rsidRPr="0075609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75609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140 มิลลิเมตรปรอท หรือความดันโลหิต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ไดแอสโตลิก </w:t>
      </w:r>
      <w:r w:rsidRPr="0002187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≥</w:t>
      </w:r>
      <w:r w:rsidR="007560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90 มิลลิเมตรปรอท ซึ่งรวมถึงผู้ที่ไม่ได้รับการวินิจฉัยว่าเป็นโรคความดันโลหิตสูง และผู้ที่ได้รับการวินิจฉัยแล้วแต่ยังไม่ได้รับการรักษา หรือผู้ที่ไม่สามารถควบคุมความดันโลหิตได้แม้จะได้รับการรักษาแล้ว</w:t>
      </w:r>
    </w:p>
    <w:p w:rsidR="00021871" w:rsidRPr="00021871" w:rsidRDefault="00021871" w:rsidP="0075609C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560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โรคหลอดเลือดสมอง (</w:t>
      </w:r>
      <w:r w:rsidRPr="0075609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Cerebrovascular Disease: CVD </w:t>
      </w:r>
      <w:r w:rsidRPr="007560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หรือ </w:t>
      </w:r>
      <w:r w:rsidRPr="0075609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Stroke) 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เป็นภาวะทางระบบประสาท</w:t>
      </w:r>
      <w:r w:rsidRPr="0075609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ที่เกิดจากการที่สมองได้รับเลือดไปเลี้ยงไม่เพียงพอ เนื่องจากหลอดเลือดสมองตีบ อุดตัน หรือแตก ส่งผลให้เซลล์สมอง</w:t>
      </w:r>
      <w:r w:rsidRPr="0002187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ขาดออกซิเจนและสารอาหาร จนเกิดการตายของเซลล์สมองและสูญเสียการทำงานของสมองบางส่วน ซึ่งเป็นสาเหตุสำคัญของการเจ็บป่วยและการเสียชีวิตทั่วโลก โดยมีแนวโน้มเพิ่มสูงขึ้นอย่างต่อเนื่อง</w:t>
      </w:r>
      <w:r w:rsidRPr="0075609C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2</w:t>
      </w:r>
    </w:p>
    <w:p w:rsidR="0075609C" w:rsidRDefault="0075609C" w:rsidP="00021871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021871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1871" w:rsidRDefault="0075609C" w:rsidP="00021871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-1962</wp:posOffset>
                </wp:positionH>
                <wp:positionV relativeFrom="paragraph">
                  <wp:posOffset>270700</wp:posOffset>
                </wp:positionV>
                <wp:extent cx="5970621" cy="4271749"/>
                <wp:effectExtent l="0" t="0" r="11430" b="1460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621" cy="4271749"/>
                          <a:chOff x="0" y="0"/>
                          <a:chExt cx="5970621" cy="4271749"/>
                        </a:xfrm>
                      </wpg:grpSpPr>
                      <wps:wsp>
                        <wps:cNvPr id="1415741536" name="Text Box 2"/>
                        <wps:cNvSpPr txBox="1"/>
                        <wps:spPr>
                          <a:xfrm>
                            <a:off x="0" y="0"/>
                            <a:ext cx="3923731" cy="4271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C0904" w:rsidRPr="0075609C" w:rsidRDefault="00BC0904" w:rsidP="0075609C">
                              <w:pPr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</w:pP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โปรแกรมการจัดการตนเองร่วมกับการพยาบาลทางไกลเพื่อป้องกันโรคหลอดเลือดสมอง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 xml:space="preserve">ในผู้ป่วยโรคความดันโลหิตสูงที่ควบคุมไม่ได้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ได้แก่</w:t>
                              </w:r>
                            </w:p>
                            <w:p w:rsidR="00BC0904" w:rsidRPr="0075609C" w:rsidRDefault="00BC0904" w:rsidP="0075609C">
                              <w:pPr>
                                <w:tabs>
                                  <w:tab w:val="left" w:pos="5688"/>
                                </w:tabs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</w:pP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     1.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ขั้นการตั้งเป้าหมาย (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Goal Selection)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คือการควบคุมความดันโลหิต</w:t>
                              </w:r>
                            </w:p>
                            <w:p w:rsidR="00BC0904" w:rsidRPr="0075609C" w:rsidRDefault="00BC0904" w:rsidP="0075609C">
                              <w:pPr>
                                <w:tabs>
                                  <w:tab w:val="left" w:pos="5688"/>
                                </w:tabs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</w:pP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     2.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ขั้นการรวบรวมข้อมูล 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>Information Collection)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0"/>
                                  <w:szCs w:val="30"/>
                                  <w:cs/>
                                </w:rPr>
                                <w:t xml:space="preserve">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ให้ความรู้เรื่องโรค การสังเกตพฤติกรรม รวบรวมข้อมูลสุขภาพผ่านระบบสื่อสารทางไกล เพื่อประเมินผลสุขภาพ</w:t>
                              </w:r>
                            </w:p>
                            <w:p w:rsidR="00BC0904" w:rsidRPr="0075609C" w:rsidRDefault="00BC0904" w:rsidP="0075609C">
                              <w:pPr>
                                <w:tabs>
                                  <w:tab w:val="left" w:pos="5688"/>
                                </w:tabs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</w:pP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     3.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ขั้นการประมวลและประเมินข้อมูล (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Information Processing and Valuation)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ให้คำปรึกษาผ่านการพยาบาลทางไกลในการวิเคราะห์ข้อมูล แนวโน้มค่าความดันโลหิต ปัจจัยเสี่ยงได้อย่างถูกต้อง</w:t>
                              </w:r>
                            </w:p>
                            <w:p w:rsidR="00BC0904" w:rsidRPr="0075609C" w:rsidRDefault="00BC0904" w:rsidP="0075609C">
                              <w:pPr>
                                <w:tabs>
                                  <w:tab w:val="left" w:pos="5688"/>
                                </w:tabs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</w:pP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     4.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ขั้นการตัดสินใจ (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Decision Making)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 xml:space="preserve">การให้คำปรึกษาและเสนอแนวทาง และวางแผนในการดูแลตนเองที่เหมาะสมกับแต่ละบุคคล </w:t>
                              </w:r>
                            </w:p>
                            <w:p w:rsidR="00BC0904" w:rsidRPr="0075609C" w:rsidRDefault="00BC0904" w:rsidP="0075609C">
                              <w:pPr>
                                <w:tabs>
                                  <w:tab w:val="left" w:pos="5688"/>
                                </w:tabs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</w:pP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     5.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ขั้นการลงมือปฏิบัติ (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Action)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 xml:space="preserve">ติดตามผลอย่างต่อเนื่องและเสริมแรงจูงใจใน ผ่านการพยาบาลทางไกลแบบกลุ่มและแบบส่วนตัว </w:t>
                              </w:r>
                            </w:p>
                            <w:p w:rsidR="00BC0904" w:rsidRPr="0075609C" w:rsidRDefault="00BC0904" w:rsidP="0075609C">
                              <w:pPr>
                                <w:tabs>
                                  <w:tab w:val="left" w:pos="5688"/>
                                </w:tabs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    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6.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ขั้นการสะท้อนตนเอง (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Self–Reaction) 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กระตุ้นให้ผู้ป่วยสะท้อนผลการปฏิบัติของตนเอง ร่วมกันสรุปผลการเรียนรู้ ให้กำลังใจและคำชมเชย สร้างแรงจูงใจให้เกิดการดูแลสุขภาพ</w:t>
                              </w: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510819" name="Text Box 2"/>
                        <wps:cNvSpPr txBox="1"/>
                        <wps:spPr>
                          <a:xfrm>
                            <a:off x="4155743" y="928047"/>
                            <a:ext cx="1814878" cy="13920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C0904" w:rsidRPr="0075609C" w:rsidRDefault="00BC0904" w:rsidP="0075609C">
                              <w:pPr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</w:pP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1. พฤติกรรมการจัดการตนเองเพื่อป้องกันโรคหลอดเลือดสมอง</w:t>
                              </w:r>
                            </w:p>
                            <w:p w:rsidR="00BC0904" w:rsidRPr="0075609C" w:rsidRDefault="00BC0904" w:rsidP="0075609C">
                              <w:pPr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</w:pP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 xml:space="preserve">2. ความเสี่ยงต่อการเกิดโรคหัวใจและหลอดเลือด </w:t>
                              </w:r>
                            </w:p>
                            <w:p w:rsidR="00BC0904" w:rsidRPr="0075609C" w:rsidRDefault="00BC0904" w:rsidP="0075609C">
                              <w:pPr>
                                <w:spacing w:before="0" w:after="0" w:afterAutospacing="0"/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</w:rPr>
                              </w:pPr>
                              <w:r w:rsidRPr="0075609C">
                                <w:rPr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</w:rPr>
                                <w:t>3. ความดันโลหิต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Straight Arrow Connector 1"/>
                        <wps:cNvCnPr/>
                        <wps:spPr>
                          <a:xfrm>
                            <a:off x="3923731" y="1589964"/>
                            <a:ext cx="23207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-.15pt;margin-top:21.3pt;width:470.15pt;height:336.35pt;z-index:251662336" coordsize="59706,4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9237;height:42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NqswA&#10;AADjAAAADwAAAGRycy9kb3ducmV2LnhtbERPTWsCMRC9F/ofwhR6q1lt68dqFCmV1oPIqiDehs24&#10;u7iZLEnU9d8bodDDO8y8ee/Nm8xaU4sLOV9ZVtDtJCCIc6srLhTstou3IQgfkDXWlknBjTzMps9P&#10;E0y1vXJGl00oRDRhn6KCMoQmldLnJRn0HdsQR+5oncEQR1dI7fAazU0te0nSlwYrjgklNvRVUn7a&#10;nI2C7+XKLbKVtT/Z7SwPo/06Dz2p1OtLOx+DCNSG/+M/9a+O7390PwcR7314dIoLkNM7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T7NqswAAADjAAAADwAAAAAAAAAAAAAAAACY&#10;AgAAZHJzL2Rvd25yZXYueG1sUEsFBgAAAAAEAAQA9QAAAJEDAAAAAA==&#10;" fillcolor="white [3201]" strokeweight=".25pt">
                  <v:textbox>
                    <w:txbxContent>
                      <w:p w:rsidR="00BC0904" w:rsidRPr="0075609C" w:rsidRDefault="00BC0904" w:rsidP="0075609C">
                        <w:pPr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โปรแกรมการจัดการตนเองร่วมกับการพยาบาลทางไกลเพื่อป้องกันโรคหลอดเลือดสมอง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ในผู้ป่วยโรคความดันโลหิตสูงที่ควบคุมไม่ได้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ได้แก่</w:t>
                        </w:r>
                      </w:p>
                      <w:p w:rsidR="00BC0904" w:rsidRPr="0075609C" w:rsidRDefault="00BC0904" w:rsidP="0075609C">
                        <w:pPr>
                          <w:tabs>
                            <w:tab w:val="left" w:pos="5688"/>
                          </w:tabs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</w:pP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    1.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ขั้นการตั้งเป้าหมาย (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Goal Selection)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คือการควบคุมความดันโลหิต</w:t>
                        </w:r>
                      </w:p>
                      <w:p w:rsidR="00BC0904" w:rsidRPr="0075609C" w:rsidRDefault="00BC0904" w:rsidP="0075609C">
                        <w:pPr>
                          <w:tabs>
                            <w:tab w:val="left" w:pos="5688"/>
                          </w:tabs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    2.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ขั้นการรวบรวมข้อมูล (</w:t>
                        </w:r>
                        <w:r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>Information Collection)</w:t>
                        </w: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ให้ความรู้เรื่องโรค การสังเกตพฤติกรรม รวบรวมข้อมูลสุขภาพผ่านระบบสื่อสารทางไกล เพื่อประเมินผลสุขภาพ</w:t>
                        </w:r>
                      </w:p>
                      <w:p w:rsidR="00BC0904" w:rsidRPr="0075609C" w:rsidRDefault="00BC0904" w:rsidP="0075609C">
                        <w:pPr>
                          <w:tabs>
                            <w:tab w:val="left" w:pos="5688"/>
                          </w:tabs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    3.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ขั้นการประมวลและประเมินข้อมูล (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Information Processing and Valuation)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ให้คำปรึกษาผ่านการพยาบาลทางไกลในการวิเคราะห์ข้อมูล แนวโน้มค่าความดันโลหิต ปัจจัยเสี่ยงได้อย่างถูกต้อง</w:t>
                        </w:r>
                      </w:p>
                      <w:p w:rsidR="00BC0904" w:rsidRPr="0075609C" w:rsidRDefault="00BC0904" w:rsidP="0075609C">
                        <w:pPr>
                          <w:tabs>
                            <w:tab w:val="left" w:pos="5688"/>
                          </w:tabs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    4.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ขั้นการตัดสินใจ (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Decision Making)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การให้คำปรึกษาและเสนอแนวทาง และวางแผนในการดูแลตนเองที่เหมาะสมกับแต่ละบุคคล </w:t>
                        </w:r>
                      </w:p>
                      <w:p w:rsidR="00BC0904" w:rsidRPr="0075609C" w:rsidRDefault="00BC0904" w:rsidP="0075609C">
                        <w:pPr>
                          <w:tabs>
                            <w:tab w:val="left" w:pos="5688"/>
                          </w:tabs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    5.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ขั้นการลงมือปฏิบัติ (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Action)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ติดตามผลอย่างต่อเนื่องและเสริมแรงจูงใจใน ผ่านการพยาบาลทางไกลแบบกลุ่มและแบบส่วนตัว </w:t>
                        </w:r>
                      </w:p>
                      <w:p w:rsidR="00BC0904" w:rsidRPr="0075609C" w:rsidRDefault="00BC0904" w:rsidP="0075609C">
                        <w:pPr>
                          <w:tabs>
                            <w:tab w:val="left" w:pos="5688"/>
                          </w:tabs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   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6.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ขั้นการสะท้อนตนเอง (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Self–Reaction) 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กระตุ้นให้ผู้ป่วยสะท้อนผลการปฏิบัติของตนเอง ร่วมกันสรุปผลการเรียนรู้ ให้กำลังใจและคำชมเชย สร้างแรงจูงใจให้เกิดการดูแลสุขภาพ</w:t>
                        </w: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8" type="#_x0000_t202" style="position:absolute;left:41557;top:9280;width:18149;height:13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0do8gA&#10;AADjAAAADwAAAGRycy9kb3ducmV2LnhtbERPX2vCMBB/H+w7hBv4NpMKiq1GGWMyfRCpGwzfjubW&#10;ljWXkkSt334ZCHu83/9brgfbiQv50DrWkI0VCOLKmZZrDZ8fm+c5iBCRDXaOScONAqxXjw9LLIy7&#10;ckmXY6xFCuFQoIYmxr6QMlQNWQxj1xMn7tt5izGdvpbG4zWF205OlJpJiy2nhgZ7em2o+jmerYa3&#10;3d5vyr1z7+XtLE/516GKE6n16Gl4WYCINMR/8d29NWm+mubTTM2zHP5+SgD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bR2jyAAAAOMAAAAPAAAAAAAAAAAAAAAAAJgCAABk&#10;cnMvZG93bnJldi54bWxQSwUGAAAAAAQABAD1AAAAjQMAAAAA&#10;" fillcolor="white [3201]" strokeweight=".25pt">
                  <v:textbox>
                    <w:txbxContent>
                      <w:p w:rsidR="00BC0904" w:rsidRPr="0075609C" w:rsidRDefault="00BC0904" w:rsidP="0075609C">
                        <w:pPr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</w:pP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1. พฤติกรรมการจัดการตนเองเพื่อป้องกันโรคหลอดเลือดสมอง</w:t>
                        </w:r>
                      </w:p>
                      <w:p w:rsidR="00BC0904" w:rsidRPr="0075609C" w:rsidRDefault="00BC0904" w:rsidP="0075609C">
                        <w:pPr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2. ความเสี่ยงต่อการเกิดโรคหัวใจและหลอดเลือด </w:t>
                        </w:r>
                      </w:p>
                      <w:p w:rsidR="00BC0904" w:rsidRPr="0075609C" w:rsidRDefault="00BC0904" w:rsidP="0075609C">
                        <w:pPr>
                          <w:spacing w:before="0" w:after="0" w:afterAutospacing="0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 w:rsidRPr="0075609C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>3. ความดันโลหิต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9" type="#_x0000_t32" style="position:absolute;left:39237;top:15899;width:23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Svv8IAAADaAAAADwAAAGRycy9kb3ducmV2LnhtbERPS2vCQBC+F/wPywje6sYKrUZXkYLY&#10;4qWN4uM2ZMdkMTsbsqtJ/31XKPQ0fHzPmS87W4k7Nd44VjAaJiCIc6cNFwr2u/XzBIQPyBorx6Tg&#10;hzwsF72nOabatfxN9ywUIoawT1FBGUKdSunzkiz6oauJI3dxjcUQYVNI3WAbw20lX5LkVVo0HBtK&#10;rOm9pPya3ayCfH86TunLHHQ7Nm+benvejrNPpQb9bjUDEagL/+I/94eO8+HxyuPK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Svv8IAAADaAAAADwAAAAAAAAAAAAAA&#10;AAChAgAAZHJzL2Rvd25yZXYueG1sUEsFBgAAAAAEAAQA+QAAAJADAAAAAA=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021871" w:rsidRPr="0075609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กรอบแนวคิดงานวิจัย</w:t>
      </w:r>
    </w:p>
    <w:p w:rsidR="0075609C" w:rsidRPr="0075609C" w:rsidRDefault="0075609C" w:rsidP="00021871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16ACF" w:rsidRDefault="00D16ACF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5609C" w:rsidRPr="00FE1DCF" w:rsidRDefault="0075609C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6ACF" w:rsidRPr="00FE1DCF" w:rsidRDefault="00D16ACF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6ACF" w:rsidRPr="00FE1DCF" w:rsidRDefault="00D16ACF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6ACF" w:rsidRPr="00FE1DCF" w:rsidRDefault="00D16ACF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6ACF" w:rsidRPr="00FE1DCF" w:rsidRDefault="00D16ACF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6ACF" w:rsidRDefault="00DB4F29" w:rsidP="00DB4F29">
      <w:pPr>
        <w:pStyle w:val="NoSpacing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B4F2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ภาพที่ 1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แสดงกรอบแนวคิดงานวิจัย</w:t>
      </w:r>
    </w:p>
    <w:p w:rsidR="00DB4F29" w:rsidRDefault="00DB4F29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4F29" w:rsidRPr="00DB4F29" w:rsidRDefault="00DB4F29" w:rsidP="00DB4F29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วิธีดำเนินการวิจัย </w:t>
      </w:r>
      <w:r w:rsidRPr="00DB4F2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DB4F29" w:rsidRPr="00DB4F29" w:rsidRDefault="00DB4F29" w:rsidP="00DB4F29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การศึกษาครั้งนี้เป็นการวิจัยกึ่งทดลอง (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Quasi-experimental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esearch)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ชนิดศึกษาสองกลุ่มวัดผลก่อน</w:t>
      </w:r>
      <w:r w:rsidRPr="00DB4F2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และหลังการทดลอง (</w:t>
      </w:r>
      <w:r w:rsidRPr="00DB4F2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Two Groups Pre-Posttest Design) </w:t>
      </w:r>
      <w:r w:rsidRPr="00DB4F2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ระยะเวลา 11 พฤษภาคม 2568 ถึง 11 สิงหาคม 2568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4F2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ระยะเวลา 8 สัปดาห์ พื้นที่กลุ่มทดลอง ตำบลน้ำคำ</w:t>
      </w:r>
      <w:r w:rsidR="000D4B8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ใหญ่</w:t>
      </w:r>
      <w:r w:rsidRPr="00DB4F2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พื้นที่กลุ่มเปรียบเทียบตำบลขุมเงิน อำเภอเมือง จังหวัดยโสธร</w:t>
      </w:r>
    </w:p>
    <w:p w:rsidR="00DB4F29" w:rsidRPr="00DB4F29" w:rsidRDefault="00DB4F29" w:rsidP="00DB4F29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DB4F2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ประชากรและกลุ่มตัวอย่าง</w:t>
      </w:r>
      <w:r w:rsidRPr="00DB4F2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ได้แก่ ผู้ป่วยโรคความดันโลหิตสูงที่ควบคุมไม่ได้</w:t>
      </w:r>
      <w:r w:rsidRPr="00DB4F2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DB4F2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ที่รับการรักษาในหน่วยบริการ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ปฐมภูมิ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จังหวัดยโสธร จำนวน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647</w:t>
      </w:r>
      <w:r w:rsidR="000D4B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(ข้อมูลทุติยภูมิ)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6</w:t>
      </w:r>
    </w:p>
    <w:p w:rsidR="00DB4F29" w:rsidRPr="00DB4F29" w:rsidRDefault="003A6ECE" w:rsidP="000D4B8D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4B8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F29" w:rsidRPr="000D4B8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การคำนวณขนาดตัวอย่าง</w:t>
      </w:r>
      <w:r w:rsidRPr="000D4B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B4F29" w:rsidRPr="000D4B8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ใช้โปรแกรม </w:t>
      </w:r>
      <w:r w:rsidR="00DB4F29" w:rsidRPr="000D4B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G*Power version </w:t>
      </w:r>
      <w:r w:rsidR="00DB4F29" w:rsidRPr="000D4B8D">
        <w:rPr>
          <w:rFonts w:ascii="TH SarabunPSK" w:hAnsi="TH SarabunPSK" w:cs="TH SarabunPSK"/>
          <w:color w:val="000000" w:themeColor="text1"/>
          <w:sz w:val="32"/>
          <w:szCs w:val="32"/>
          <w:cs/>
        </w:rPr>
        <w:t>3.1 จากการศึกษาของกิตติพล อยู่คง</w:t>
      </w:r>
      <w:r w:rsidR="00DB4F29" w:rsidRPr="000D4B8D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1</w:t>
      </w:r>
      <w:r w:rsidR="000D4B8D" w:rsidRPr="000D4B8D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3</w:t>
      </w:r>
      <w:r w:rsidR="00DB4F29" w:rsidRPr="000D4B8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="00DB4F29" w:rsidRPr="000D4B8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เลือกสถิติ </w:t>
      </w:r>
      <w:r w:rsidR="000D4B8D" w:rsidRPr="000D4B8D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Independent t-test (M</w:t>
      </w:r>
      <w:r w:rsidR="00DB4F29" w:rsidRPr="000D4B8D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eans: </w:t>
      </w:r>
      <w:r w:rsidR="000D4B8D" w:rsidRPr="000D4B8D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D</w:t>
      </w:r>
      <w:r w:rsidR="00DB4F29" w:rsidRPr="000D4B8D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ifference between two dependent means) </w:t>
      </w:r>
      <w:r w:rsidR="00DB4F29" w:rsidRPr="000D4B8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กำหนดระดับนัยสำคัญ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4F29" w:rsidRPr="00DB4F29">
        <w:rPr>
          <w:color w:val="000000" w:themeColor="text1"/>
          <w:sz w:val="32"/>
          <w:szCs w:val="32"/>
        </w:rPr>
        <w:t>α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.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05 และอำนาจการทดสอบ (</w:t>
      </w:r>
      <w:r w:rsidR="000D4B8D" w:rsidRPr="00DB4F29">
        <w:rPr>
          <w:rFonts w:ascii="TH SarabunPSK" w:hAnsi="TH SarabunPSK" w:cs="TH SarabunPSK"/>
          <w:color w:val="000000" w:themeColor="text1"/>
          <w:sz w:val="32"/>
          <w:szCs w:val="32"/>
        </w:rPr>
        <w:t>Power)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.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80 สำหรับค่าขนาดอิทธิพล (</w:t>
      </w:r>
      <w:r w:rsidR="000D4B8D" w:rsidRPr="00DB4F29">
        <w:rPr>
          <w:rFonts w:ascii="TH SarabunPSK" w:hAnsi="TH SarabunPSK" w:cs="TH SarabunPSK"/>
          <w:color w:val="000000" w:themeColor="text1"/>
          <w:sz w:val="32"/>
          <w:szCs w:val="32"/>
        </w:rPr>
        <w:t>Effect Size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= 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0.72 ซึ่งถือเป็นขนาดอิทธิพลระดับสูงตามเกณฑ์ของ </w:t>
      </w:r>
      <w:r w:rsidR="000D4B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J. 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</w:rPr>
        <w:t>Cohen</w:t>
      </w:r>
      <w:r w:rsidR="000D4B8D" w:rsidRPr="000D4B8D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22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ผลการคำนวณได้ขนาดตัวอย่าง 56 ราย และเพื่อป้องกันการสูญเสียตัวอย่าง ผู้วิจัยเพิ่มขนาดตัวอย่างร้อยละ 10 สำหรับอัตราการขาดหาย (</w:t>
      </w:r>
      <w:r w:rsidR="000D4B8D" w:rsidRPr="00DB4F29">
        <w:rPr>
          <w:rFonts w:ascii="TH SarabunPSK" w:hAnsi="TH SarabunPSK" w:cs="TH SarabunPSK"/>
          <w:color w:val="000000" w:themeColor="text1"/>
          <w:sz w:val="32"/>
          <w:szCs w:val="32"/>
        </w:rPr>
        <w:t>Attrition Rate)</w:t>
      </w:r>
    </w:p>
    <w:p w:rsidR="00DB4F29" w:rsidRPr="00DB4F29" w:rsidRDefault="00DB4F29" w:rsidP="009D2B51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4B8D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lastRenderedPageBreak/>
        <w:t>การคัดเลือกพื้นที่ในการเก็บข้อมูล</w:t>
      </w:r>
      <w:r w:rsidR="000D4B8D" w:rsidRPr="000D4B8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0D4B8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ดำเนินการโดยการสุ่มตำบลจากทั้งหมด 18 ตำบลในอำเภอเมืองยโสธร</w:t>
      </w:r>
      <w:r w:rsidR="000D4B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D2B5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แบบการจับสลาก จำนวน 2 ตำบล ได้ตำบลขุมเงินและตำบลน้ำคำใหญ่เป็นพื้นที่ตัวอย่าง จากนั้นทำการจับสลากอีกครั้ง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เพื่อกำหนดกลุ่มทดลองและกลุ่มเปรียบเทียบ ผลการจับสลากได้ตำบลน้ำคำใหญ่เป็นกลุ่มทดลอง และตำบลขุมเงินเป็นกลุ่มเปรียบเทียบ ทั้งสองตำบล มีลักษณะทางประชากรและจำนวนผู้ป่วยโรคความดันโลหิตสูงที่ควบคุมไม่ได้ใกล้เคียงกัน นอกจากนี้หน่วยบริการสาธารณสุขของทั้งสองตำบลยังมีการให้บริการดูแลผู้ป่วยโรคความดันโลหิตสูงผ่านระบบแพทย์ทางไกล (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Tele-medicine)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ซึ่งเอื้อต่อการดำเนินโครงการวิจัยในครั้งนี้ </w:t>
      </w:r>
    </w:p>
    <w:p w:rsidR="001D55BB" w:rsidRDefault="00DB4F29" w:rsidP="009D2B51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55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เกณฑ์การคัดเข้า</w:t>
      </w:r>
      <w:r w:rsidRPr="001D55B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1D55BB" w:rsidRDefault="00DB4F29" w:rsidP="001D55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1) เป็นผู้ป่วยโรคความดันโลหิตสูงที่ควบคุมไม่ได้ โดยพิจารณาจากค่าความดันโลหิตซิสโตลิกและไดแอสโตลิก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(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SBP/DBP) 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จากการตรวจ 2 ครั้งสุดท้ายในช่วงเดือน</w:t>
      </w:r>
      <w:r w:rsidR="001D55BB" w:rsidRPr="001D55B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ธันวาคม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พ.ศ. 2567 ถึงเดือน</w:t>
      </w:r>
      <w:r w:rsidR="001D55BB" w:rsidRPr="001D55B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พฤษภาคม 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พ.ศ. 2568 มีค่ามากกว่า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หรือเท่ากับ 140/90 มิลลิเมตรปรอท </w:t>
      </w:r>
    </w:p>
    <w:p w:rsidR="001D55BB" w:rsidRDefault="00DB4F29" w:rsidP="009D2B51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มีอายุระหว่าง 35–65 ปี และยังไม่เคยได้รับการวินิจฉัยว่าเป็นโรคหลอดเลือดสมอง </w:t>
      </w:r>
    </w:p>
    <w:p w:rsidR="001D55BB" w:rsidRDefault="00DB4F29" w:rsidP="009D2B51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3) มีอุปกรณ์สมาร์ทโฟนและสามารถใช้งานเพื่อการสื่อสารได้ </w:t>
      </w:r>
    </w:p>
    <w:p w:rsidR="001D55BB" w:rsidRDefault="00DB4F29" w:rsidP="009D2B51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4) สามารถอ่านออก เขียนได้ และสื่อสารภาษาไทยได้ดี </w:t>
      </w:r>
    </w:p>
    <w:p w:rsidR="00DB4F29" w:rsidRPr="00DB4F29" w:rsidRDefault="00DB4F29" w:rsidP="009D2B51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5) เข้าร่วมโครงการวิจัยโดยสมัครใจ</w:t>
      </w:r>
    </w:p>
    <w:p w:rsidR="001D55BB" w:rsidRDefault="001D55BB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F29" w:rsidRPr="001D55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เกณฑ์การคัดออก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1D55BB" w:rsidRDefault="00DB4F29" w:rsidP="001D55BB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ผู้เข้าร่วมขอถอนตัวหรือยุติการเข้าร่วมการศึกษา </w:t>
      </w:r>
    </w:p>
    <w:p w:rsidR="001D55BB" w:rsidRDefault="00DB4F29" w:rsidP="001D55BB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ผู้เข้าร่วมมีการวินิจฉัยหรือป่วยเป็นโรคหลอดเลือดสมองระหว่างการศึกษา </w:t>
      </w:r>
    </w:p>
    <w:p w:rsidR="001D55BB" w:rsidRDefault="00DB4F29" w:rsidP="001D55BB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3) มีโรคร่วมรุนแรง เช่น </w:t>
      </w:r>
      <w:r w:rsidR="001D55BB">
        <w:rPr>
          <w:rFonts w:ascii="TH SarabunPSK" w:hAnsi="TH SarabunPSK" w:cs="TH SarabunPSK"/>
          <w:color w:val="000000" w:themeColor="text1"/>
          <w:sz w:val="32"/>
          <w:szCs w:val="32"/>
        </w:rPr>
        <w:t>CKD S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tage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4-5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D55B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Cognitive </w:t>
      </w:r>
      <w:r w:rsidR="001D55BB" w:rsidRPr="00DB4F29">
        <w:rPr>
          <w:rFonts w:ascii="TH SarabunPSK" w:hAnsi="TH SarabunPSK" w:cs="TH SarabunPSK"/>
          <w:color w:val="000000" w:themeColor="text1"/>
          <w:sz w:val="32"/>
          <w:szCs w:val="32"/>
        </w:rPr>
        <w:t>Impairment</w:t>
      </w:r>
    </w:p>
    <w:p w:rsidR="001D55BB" w:rsidRDefault="001D55BB" w:rsidP="001D55BB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ภาวะสูญเสียการได้ยิน </w:t>
      </w:r>
    </w:p>
    <w:p w:rsidR="001D55BB" w:rsidRDefault="001D55BB" w:rsidP="001D55BB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) ผู้ที่เปลี่ยนยาในช่วงทดลอง</w:t>
      </w:r>
    </w:p>
    <w:p w:rsidR="001D55BB" w:rsidRDefault="001D55BB" w:rsidP="001D55BB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ย้ายที่อยู่อาศัยออกนอกเขตพื้นที่ดำเนินการวิจัย </w:t>
      </w:r>
    </w:p>
    <w:p w:rsidR="00DB4F29" w:rsidRPr="00DB4F29" w:rsidRDefault="001D55BB" w:rsidP="001D55BB">
      <w:pPr>
        <w:pStyle w:val="NoSpacing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DB4F29"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) ผู้ที่ไม่สามารถเข้าร่วมกิจกรรมของโปรแกรมได้ครบตามกำหนด</w:t>
      </w:r>
    </w:p>
    <w:p w:rsidR="00DB4F29" w:rsidRPr="001D55BB" w:rsidRDefault="00DB4F29" w:rsidP="00DB4F29">
      <w:pPr>
        <w:pStyle w:val="NoSpacing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1D55B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 xml:space="preserve">เครื่องมือในการวิจัย 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มีอยู่ 2 ส่วน</w:t>
      </w:r>
      <w:r w:rsidR="001D55BB" w:rsidRPr="001D55B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ได้แก่ เครื่องมือที่ใช้ในการวิจัยและเครื่องมือที่ใช้ในการเก็บรวบรวมข้อมูล</w:t>
      </w:r>
    </w:p>
    <w:p w:rsidR="001D55BB" w:rsidRDefault="00DB4F29" w:rsidP="001D55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44C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 โปรแกรมการจัดการตนเอง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เพื่อป้องกันโรคหลอดเลือดสมองร่วมกับการพยาบาลทางไกลในผู้ป่วยโรค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ความดันโลหิตสูงที่ควบคุมไม่ได้ ผู้วิจัยได้ประยุกต์ใช้แนวคิดการจัดการตนเองของ </w:t>
      </w:r>
      <w:r w:rsidR="001D55BB"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T. 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Creer</w:t>
      </w:r>
      <w:r w:rsidR="001D55BB"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vertAlign w:val="superscript"/>
        </w:rPr>
        <w:t>16</w:t>
      </w:r>
      <w:r w:rsidRPr="001D55B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6 </w:t>
      </w:r>
      <w:r w:rsidR="001D55BB" w:rsidRPr="001D55B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ขั้นตอน</w:t>
      </w:r>
      <w:r w:rsidR="001D55B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1D55BB" w:rsidRPr="001D55B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ประกอบด้วย</w:t>
      </w:r>
      <w:r w:rsidR="001D55BB" w:rsidRPr="00DB4F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D55BB" w:rsidRPr="001D55BB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1</w:t>
      </w:r>
      <w:r w:rsidRPr="001D55BB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) การกำหนดเป้าหมาย 2) </w:t>
      </w:r>
      <w:r w:rsidR="001D55BB" w:rsidRPr="001D55BB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การเก็บรวบรวมข้อมูล 3</w:t>
      </w:r>
      <w:r w:rsidRPr="001D55BB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) </w:t>
      </w:r>
      <w:r w:rsidR="001D55BB" w:rsidRPr="001D55BB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การประมวลและประเมินผลข้อมูล 4</w:t>
      </w:r>
      <w:r w:rsidRPr="001D55BB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) </w:t>
      </w:r>
      <w:r w:rsidR="001D55BB" w:rsidRPr="001D55BB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การตัดสินใจ 5</w:t>
      </w:r>
      <w:r w:rsidRPr="001D55BB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 xml:space="preserve">) </w:t>
      </w:r>
      <w:r w:rsidR="001D55BB" w:rsidRPr="001D55BB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การลงมือปฏิบัติ</w:t>
      </w:r>
      <w:r w:rsidR="001D55BB" w:rsidRPr="00DB4F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6) การสะท้อนตนเอง ร่วมกับการพยาบาลทางไกล มาประยุกต์ใช้ เพื่อป้องกันโรคหลอดเลือดสมองในผู้ป่วยโรคความดันโลหิตสูงที่ควบคุมไม่ได้ โดยการให้ความรู้ สร้างการรับรู้ สร้างแรงจูงใจ เสริมทักษะ มีกิจกรรมติดต่อกัน 8 สัปดาห์ ขั้นตอนการดำเนินการ ประกอบด้วย การเตรียมการ การดำเนินการและการประเมินผล</w:t>
      </w:r>
    </w:p>
    <w:p w:rsidR="001D55BB" w:rsidRDefault="00DB4F29" w:rsidP="001D55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55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การเตรียมการ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นัดประชุมชี้แจงขั้นตอนการดำเนินการวิจัย ซักซ้อมการใช้ช่องทาง/วิธีการติดต่อการพยาบาลทางไกล เก็บแบบสอบถามงานวิจัยก่อนเข้าร่วมโปรแกรม</w:t>
      </w:r>
    </w:p>
    <w:p w:rsidR="00DB4F29" w:rsidRPr="00DB4F29" w:rsidRDefault="00DB4F29" w:rsidP="001D55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55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การปฏิบัติการ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B4F29" w:rsidRPr="00DB4F29" w:rsidRDefault="00DB4F29" w:rsidP="001D55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55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สัปดาห์ที่ 1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การประชุมอบรมแบบเผชิญหน้า ให้ความรู้เรื่องโรค ขั้นตอนวิธีการจัดการตนเอง การวัดความดันโลหิตและประเมินพฤติกรรมการจัดการตนเองเพื่อป้องกันโรคหลอดเลือดสมองประเมินความเสี่ยงต่อการเกิดโรคเส้นเลือดหัวใจและหลอดเลือด</w:t>
      </w:r>
    </w:p>
    <w:p w:rsidR="00DB4F29" w:rsidRPr="00DB4F29" w:rsidRDefault="00DB4F29" w:rsidP="001D55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55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สัปดาห์ที่ 2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ตั้งเป้าหมายคือการควบคุมความดันโลหิต ไม่เกิน 140/90 มิลลิเมตรปรอท รวบรวมข้อมูลบันทึกพฤติกรรม ตนเองและแชร์ลงในกลุ่มสื่อสาร (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LINE Application)  </w:t>
      </w:r>
    </w:p>
    <w:p w:rsidR="00DB4F29" w:rsidRPr="00DB4F29" w:rsidRDefault="00DB4F29" w:rsidP="001D55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55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Pr="001D55B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สัปดาห์ที่ 3</w:t>
      </w:r>
      <w:r w:rsidRPr="001D55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ประมวลและประเมินข้อมูลและตัดสินใจวางแผนการจัดการโดยมีทีมวิจัยเป็นที่ปรึกษา ให้ข้อมูล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เสนอทางเลือกและแนะนำการบันทึกความถี่ของพฤติกรรมสุขภาพที่วางแผน เรื่องอาหาร การออกกำลังกาย</w:t>
      </w:r>
    </w:p>
    <w:p w:rsidR="00DB4F29" w:rsidRPr="00DB4F29" w:rsidRDefault="00DB4F29" w:rsidP="001D55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D55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สัปดาห์ที่ 4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นัดหมายแบบเผชิญหน้า เพื่อการติดตามผลการจัดการตนเองตามแผนรายบุคคลที่วาง</w:t>
      </w:r>
      <w:r w:rsidR="001D55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ไว้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โดยใช้คู่มือร่วมกับแบบบันทึกกิจกรรมการจัดการตนเองรายวันเป็นเครื่องมือในการประเมิน ให้ผู้ป่วยได้เล่าความสำเร็จ หรือปัญหาอุปสรรค มีการปรับเปลี่ยนแผนตามบริบทของแต่ละคน ออกกำลังกาย เสริมทักษะแก้ปัญหาเมื่อต้องไปงานเลี้ยง โดยการวางแผนล่วงหน้า เลือกอาหารที่เหมาะสม ตักในปริมาณน้อย และใช้การปฏิเสธอย่างสุภาพ </w:t>
      </w:r>
      <w:r w:rsidRPr="001D55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ระหว่างสัปดาห์มีการส่งภาพวิดีโอการออกกำลังกาย การรับประทานอาหาร การจัดการความเครียด การรับประทานยา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และการหลีกเลี่ยง ลดละเลิกบุหรี่ สุรา </w:t>
      </w:r>
    </w:p>
    <w:p w:rsidR="00DB4F29" w:rsidRPr="00DB4F29" w:rsidRDefault="00DB4F29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D55B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สัปดาห์ที่ 5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ติดตามผลการจัดการตนเอง โดยให้ผู้ป่วยส่งภาพกิจกรรม และคำถามที่สงสัยผ่านไลน์ หรือผ่านโทรศัพท์ได้ และติดตามเยี่ยมในคนที่มาร่วมกิจกรรมในสัปดาห์ที่ 4 </w:t>
      </w:r>
    </w:p>
    <w:p w:rsidR="00DB4F29" w:rsidRPr="00DB4F29" w:rsidRDefault="00DB4F29" w:rsidP="00D44CE2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4CE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44C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สัปดาห์ที่ 6 และ</w:t>
      </w:r>
      <w:r w:rsidR="001D55BB" w:rsidRPr="00D44CE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สัปดาห์ที่</w:t>
      </w:r>
      <w:r w:rsidRPr="00D44C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7</w:t>
      </w:r>
      <w:r w:rsidRPr="00D44CE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ติดตามเยี่ยมบ้านในลงมือปฏิบัติ ติดตามด้วยการรายงานผ่านกลุ่มไลน์</w:t>
      </w:r>
      <w:r w:rsidR="00D44C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D44C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ไลน์ส่วนตัว ทำตามแผนที่วางไว้ โดยการประเมินร่วมกับแบบบันทึกกิจกรรมรายวันซึ่งความถี่ 4 ครั้งต่อสัปดาห์ขึ้นไปประเมินว่าทำได้ 5-6 ประเมินว่าทำได้ดี ทำได้ 7 ครั้งต่อสัปดาห์ประเมินว่าทำได้ดีมาก ควบคู่กับการสะท้อนตนเองผ่า</w:t>
      </w:r>
      <w:r w:rsidR="00D44C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D44CE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กลุ่มไลน์</w:t>
      </w:r>
      <w:r w:rsidR="00D44C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D44CE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ไลน์ส่วนตัว โดยทีมวิจัยทำหน้าที่ให้ข้อมูล สะท้อน เสนอแนวทาง ให้คำปรึกษา เสริมพลัง และติดตามตนเองผ่าน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การพยาบาลทางไกล ตลอดโปรแกรมมีการส่งสื่อความรู้ สะท้อนผลทั้งแบบรวมและส่วนตัว และให้คำแนะนำรายกลุ่ม รายบุคคล ช่วงเวลา 19.00</w:t>
      </w:r>
      <w:r w:rsidR="00D44CE2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20.00 น. </w:t>
      </w:r>
      <w:r w:rsidR="00D44C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5 วันต่อสัปดาห์ ผ่านไลน์/โทรศัพท์</w:t>
      </w:r>
    </w:p>
    <w:p w:rsidR="00D44CE2" w:rsidRDefault="00DB4F29" w:rsidP="00D44CE2">
      <w:pPr>
        <w:pStyle w:val="NoSpacing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4C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การประเมินผล </w:t>
      </w:r>
    </w:p>
    <w:p w:rsidR="00DB4F29" w:rsidRPr="00DB4F29" w:rsidRDefault="00DB4F29" w:rsidP="00D44CE2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4C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สัปดาห์ที่ 4 และ</w:t>
      </w:r>
      <w:r w:rsidR="00D44CE2" w:rsidRPr="00D44CE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สัปดาห์ที่</w:t>
      </w:r>
      <w:r w:rsidRPr="00D44C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8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จัดกิจกรรมแบบเผชิญหน้า เพื่อสะท้อนผลการดำเนินพฤติกรรมสุขภาพ  (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Self–Reaction)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ประเมินด้วยสมุดบันทึกการจัดการตนเอง การวัดความดันโลหิตและความเสี่ยงต่อการเกิดโรคเส้นเลือดหัวใจและหลอดเลือด พร้อมทั้งสรุปผลการเรียนรู้และมอบของที่ระลึกเพื่อสร้างแรงจูงใจในการดูแลสุขภาพอย่างต่อเนื่อง ปิดโปรแกรม </w:t>
      </w:r>
    </w:p>
    <w:p w:rsidR="00D44CE2" w:rsidRDefault="00DB4F29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DB4F29" w:rsidRPr="00DB4F29" w:rsidRDefault="00DB4F29" w:rsidP="00B12FC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4CE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2. เครื่องมือที่ใช้ในการเก็บรวบรวมข้อมูล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เป็นแบบสอบถามที่ประยุกต์จากงานวิจัยของกิตติพล อยู่คง</w:t>
      </w:r>
      <w:r w:rsidRPr="00D44CE2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1</w:t>
      </w:r>
      <w:r w:rsidR="00D44CE2" w:rsidRPr="00D44CE2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3</w:t>
      </w:r>
      <w:r w:rsidR="00D44C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4CE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ประกอบด้วย 2 ส่วน</w:t>
      </w:r>
      <w:r w:rsidR="00D44CE2" w:rsidRPr="00D44CE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D44CE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คือ</w:t>
      </w:r>
      <w:r w:rsidR="00D44CE2" w:rsidRPr="00D44CE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ส่วนที่ 1 เป็น</w:t>
      </w:r>
      <w:r w:rsidR="00D44CE2" w:rsidRPr="00D44CE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แบบสอบถามข้อมูลส่วนบุคคล </w:t>
      </w:r>
      <w:r w:rsidRPr="00D44CE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และข้อมูลทางคลินิก จำนวน 13 ข้อ เป็นข้อคำถาม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แบบเลือกตอบและแบบเติมคำในช่องว่าง ส่วนที่ 2 เป็นแบบประเมินพฤติกรรมการป้องกันโรคหลอดเลือดสมอง </w:t>
      </w:r>
      <w:r w:rsidRPr="00D44CE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ประกอบด้วย 5 ด้าน ด้านการรับประทานอาหาร จำนวน 22 ข้อ ด้านออกกำลังกาย จำนวน 7 ข้อ ด้านการนอนหลับ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44CE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จำนวน 5 ข้อ ด้านการรับประทานยารักษาโรค จำนวน 5 ข้อ ด้านการสูบบุหรี่ การดื่มสุรา จำนวน 3 ข้อ เป็นข้อคำถาม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แบบมาตรประมาณค่า 5 ระดับ (5-</w:t>
      </w:r>
      <w:r w:rsidR="00D44CE2"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Point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Likert </w:t>
      </w:r>
      <w:r w:rsidR="00D44CE2" w:rsidRPr="00DB4F29">
        <w:rPr>
          <w:rFonts w:ascii="TH SarabunPSK" w:hAnsi="TH SarabunPSK" w:cs="TH SarabunPSK"/>
          <w:color w:val="000000" w:themeColor="text1"/>
          <w:sz w:val="32"/>
          <w:szCs w:val="32"/>
        </w:rPr>
        <w:t>Scale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D44CE2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2</w:t>
      </w:r>
      <w:r w:rsidR="005015D3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3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โดยมีคู่มือการจัดการตนเองทั้ง 5 ด้าน และแบบบันทึกผลการจัดการตนเอง เป็นแบบบันทึกพฤติกรรมสุขภาพประจำวัน โดยระบุพฤติกรรมที่ควรปฏิบัติในแต่ละด้าน ได้แก่ การรับประทานอาหาร การออกกำลังกาย การนอนหลับ การรับประทานยา การงดสูบบุหรี่และเครื่องดื่ม</w:t>
      </w:r>
      <w:r w:rsidRPr="00B12FC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แอลกอฮอล์ ให้ผู้เข้าร่วมทำเครื่องหมาย “</w:t>
      </w:r>
      <w:r w:rsidRPr="00B12FCE">
        <w:rPr>
          <w:rFonts w:ascii="Segoe UI Symbol" w:hAnsi="Segoe UI Symbol" w:cs="Segoe UI Symbol" w:hint="cs"/>
          <w:color w:val="000000" w:themeColor="text1"/>
          <w:spacing w:val="-4"/>
          <w:sz w:val="32"/>
          <w:szCs w:val="32"/>
          <w:cs/>
        </w:rPr>
        <w:t>✓</w:t>
      </w:r>
      <w:r w:rsidRPr="00B12FC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”</w:t>
      </w:r>
      <w:r w:rsidRPr="00B12FC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ในว</w:t>
      </w:r>
      <w:r w:rsidRPr="00B12FC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งกลม “ได้ทำ” หรือ “ไม่ได้ทำ” ในแต่ละวัน รวมระยะเวลา 7 วัน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ต่อเนื่อง เพื่อประเมินความสม่ำเสมอของการจัดการตนเองในชีวิตประจำวัน เครื่องมือประเมินผลทางคลินิก ประกอบด้วย เครื่องวัดความดันโลหิตชนิดดิจิ</w:t>
      </w:r>
      <w:r w:rsidR="00B12F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อล เครื่องชั่งน้ำหนักแบบดิจิตอล สายวัดรอบเอว การประเมินความเสี่ยงต่อการเกิดโรคเส้นเลือดหัวใจและหลอดเลือดใช้โปรแกรม </w:t>
      </w:r>
      <w:r w:rsidR="00AD340B">
        <w:rPr>
          <w:rFonts w:ascii="TH SarabunPSK" w:hAnsi="TH SarabunPSK" w:cs="TH SarabunPSK"/>
          <w:color w:val="000000" w:themeColor="text1"/>
          <w:sz w:val="32"/>
          <w:szCs w:val="32"/>
        </w:rPr>
        <w:t>Thai CV R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isk </w:t>
      </w:r>
      <w:r w:rsid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จากเว็บไซต์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ของกรมควบคุมโรค กระทรวงสาธารณสุข</w:t>
      </w:r>
      <w:r w:rsidR="00B12F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2FCE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B12FCE" w:rsidRPr="00DB4F29">
        <w:rPr>
          <w:rFonts w:ascii="TH SarabunPSK" w:hAnsi="TH SarabunPSK" w:cs="TH SarabunPSK"/>
          <w:color w:val="000000" w:themeColor="text1"/>
          <w:sz w:val="32"/>
          <w:szCs w:val="32"/>
        </w:rPr>
        <w:t>https://cvdrisk.dms.moph.go.th</w:t>
      </w:r>
      <w:r w:rsidR="00B12FCE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B12FCE" w:rsidRDefault="00B12FCE" w:rsidP="00B12FCE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12FCE" w:rsidRDefault="00DB4F29" w:rsidP="00DB4F29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12FC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การตรวจสอบคุณภาพเครื่องมือ </w:t>
      </w:r>
    </w:p>
    <w:p w:rsidR="00DB4F29" w:rsidRPr="00B12FCE" w:rsidRDefault="00DB4F29" w:rsidP="00B12FCE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12FCE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เครื่องมือทั้ง 2 ชุด ผ่านการตรวจสอบโดยผู้ทรงคุณวุฒิ จำนวน 5 ท่าน ได้แก่</w:t>
      </w:r>
      <w:r w:rsidR="00B12FCE" w:rsidRPr="00B12FCE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แพทย์เวชศาสตร์ครอบครัว 1 ท่าน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หัวหน้าพยาบาลคลินิกพิเศษอายุรกรรม 1 ท่าน พยาบาลเวชปฏิบัติชุมชน 1 ท่าน และอาจารย์พยาบาล 2 ท่าน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มีค่าดัชนีความตรงเชิงเนื้อหา แบบสอบถาม (</w:t>
      </w:r>
      <w:r w:rsidRPr="00B12FCE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CVI: Content Validity Index) </w:t>
      </w:r>
      <w:r w:rsidRPr="00B12FC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เท่ากับ 0.96 ของโปรแกรมค่า</w:t>
      </w:r>
      <w:r w:rsidR="00B12FCE" w:rsidRPr="00B12FCE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B12FCE" w:rsidRPr="00B12FCE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CVI = 1</w:t>
      </w:r>
      <w:r w:rsidR="00B12F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นำแบบสอบถามที่ได้รับการปรับปรุงแก้ไขแล้วไปทดลองใช้ (</w:t>
      </w:r>
      <w:r w:rsidR="00B12FCE" w:rsidRPr="00DB4F29">
        <w:rPr>
          <w:rFonts w:ascii="TH SarabunPSK" w:hAnsi="TH SarabunPSK" w:cs="TH SarabunPSK"/>
          <w:color w:val="000000" w:themeColor="text1"/>
          <w:sz w:val="32"/>
          <w:szCs w:val="32"/>
        </w:rPr>
        <w:t>Try Out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กลุ่มเสี่ยงความดันโลหิตสูงที่มีลักษณะคล้ายคลึงกับกลุ่มตัวอย่างที่มีบริบทคล้ายคลึงกลุ่มตัวอย่าง จำนวน 30 คน วิเคราะห์หาค่าความเที่ยง โดยใช้สูตรสัมประสิทธิ์แอลฟ่าของครอนบาค (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Cronbach)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มีค่าความเที่ยงของแบบสอบถาม (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Reliability)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เท่ากับ 0.829 </w:t>
      </w:r>
    </w:p>
    <w:p w:rsidR="00B12FCE" w:rsidRDefault="00B12FCE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4F29" w:rsidRPr="00B12FCE" w:rsidRDefault="00DB4F29" w:rsidP="00DB4F29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12FC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จริยธรรมการวิจัย</w:t>
      </w:r>
    </w:p>
    <w:p w:rsidR="00DB4F29" w:rsidRPr="00DB4F29" w:rsidRDefault="00DB4F29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โครงการวิจัยนี้ ได้รับอนุมัติจากคณะกรรมการจริยธรรมการวิจัยในมนุษย์ของโรงพยาบาลยโสธร เลขที่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</w:rPr>
        <w:t xml:space="preserve">YST </w:t>
      </w:r>
      <w:r w:rsidRPr="00DB4F2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2025-05 รับรองวันที่ 6 พฤษภาคม 2568 </w:t>
      </w:r>
    </w:p>
    <w:p w:rsidR="00B12FCE" w:rsidRDefault="00B12FCE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12FCE" w:rsidRDefault="00B12FCE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12FCE" w:rsidRDefault="00B12FCE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12FCE" w:rsidRDefault="00B12FCE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12FCE" w:rsidRDefault="00B12FCE" w:rsidP="00DB4F29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4F29" w:rsidRPr="00B12FCE" w:rsidRDefault="00DB4F29" w:rsidP="00DB4F29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12FC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ผลการวิจัย</w:t>
      </w:r>
    </w:p>
    <w:p w:rsidR="00B12FCE" w:rsidRPr="00B12FCE" w:rsidRDefault="00B12FCE" w:rsidP="00B12FC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กลุ่มทดลองส่วนใหญ่เป็นเพศหญิง 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77.4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อายุเฉลี่ย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55.19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ส่วนใหญ่มีสถานภาพคู่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71.0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ระดับการศึกษาประถมศึกษา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54.8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ว่างงาน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25.8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มีภาระหนี้สิน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58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ระยะเวลาในการเป็นโรคความดันโลหิตสูง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6.10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ในกลุ่มเปรียบเทียบ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ส่วนใหญ่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เพศ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ชาย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58.1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มีอายุเฉลี่ย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52.13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สถานภาพสมรสคู่</w:t>
      </w:r>
      <w:r w:rsidRPr="00B12FC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61.3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ระดับการศึกษาประถมศึกษา</w:t>
      </w:r>
      <w:r w:rsidRPr="00B12FC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45.2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ส่วนใหญ่</w:t>
      </w:r>
      <w:r w:rsidRPr="00B12FC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มีอาชีพ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เป็นเกษตรกร</w:t>
      </w:r>
      <w:r w:rsidRPr="00B12FC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58.1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มีภาระหนี้สิน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48.4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ระยะเวลาในการเป็นโรคความดันโลหิตสูง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4.21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ทั้ง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กลุ่ม มีค่าเฉลี่ยดัชนีมวลกาย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26.03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กิโลกรัมต่อตารางเมตร (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SD=3.657)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26.98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กิโลกรัมต่อตารางเมตร (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SD= 4.689)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ตามลำดับ โรคร่วมในกลุ่มทดลองมีโรคไขมันในเลือดสูง โรคเบาหวาน และโรคไขมันในเลือดและเบาหวาน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35.5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19.4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9.7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ตามลำดับ ขณะที่กลุ่มเปรียบเทียบมีโรคร่วมคือโรคไขมันในเลือดสูงและโรคไขมันในเลือดร่วมกับเบาหวาน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29.0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6.5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ตามลำดับ กลุ่มทดลองและกลุ่มเปรียบเทียบมีรอบเอวเกิน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เซนติเมตรในผู้หญิง และ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90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เซนติเมตรในผู้ชาย ร้อยละ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51.6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74.1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ตามลำดับ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112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</w:t>
      </w:r>
      <w:r w:rsidR="00F112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ตารางที่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:rsidR="00B12FCE" w:rsidRDefault="00B12FCE" w:rsidP="00B12FC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660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Pr="00D660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แสดงข้อมูลส่วนบุคคล</w:t>
      </w:r>
    </w:p>
    <w:tbl>
      <w:tblPr>
        <w:tblStyle w:val="14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1281"/>
        <w:gridCol w:w="992"/>
        <w:gridCol w:w="846"/>
        <w:gridCol w:w="855"/>
      </w:tblGrid>
      <w:tr w:rsidR="00D6602D" w:rsidRPr="00D6602D" w:rsidTr="00D6602D">
        <w:tc>
          <w:tcPr>
            <w:tcW w:w="2689" w:type="dxa"/>
            <w:vMerge w:val="restart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1" w:name="_Hlk214183812"/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ข้อมูลส่วนบุคคล</w:t>
            </w:r>
          </w:p>
        </w:tc>
        <w:tc>
          <w:tcPr>
            <w:tcW w:w="2268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กลุ่มทดลอง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 = 31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2273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 = 31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846" w:type="dxa"/>
            <w:vMerge w:val="restart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X</w:t>
            </w:r>
            <w:r w:rsidRPr="00D6602D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6602D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/</w:t>
            </w:r>
          </w:p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  <w:t>t-test</w:t>
            </w:r>
          </w:p>
        </w:tc>
        <w:tc>
          <w:tcPr>
            <w:tcW w:w="855" w:type="dxa"/>
            <w:vMerge w:val="restart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P</w:t>
            </w:r>
          </w:p>
        </w:tc>
      </w:tr>
      <w:tr w:rsidR="00D6602D" w:rsidRPr="00D6602D" w:rsidTr="00D6602D">
        <w:tc>
          <w:tcPr>
            <w:tcW w:w="2689" w:type="dxa"/>
            <w:vMerge/>
            <w:tcBorders>
              <w:bottom w:val="single" w:sz="4" w:space="0" w:color="auto"/>
            </w:tcBorders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bookmarkEnd w:id="1"/>
      <w:tr w:rsidR="00D6602D" w:rsidRPr="00D6602D" w:rsidTr="00D6602D">
        <w:tc>
          <w:tcPr>
            <w:tcW w:w="8931" w:type="dxa"/>
            <w:gridSpan w:val="7"/>
            <w:tcBorders>
              <w:top w:val="single" w:sz="4" w:space="0" w:color="auto"/>
              <w:bottom w:val="nil"/>
            </w:tcBorders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เพศ</w:t>
            </w:r>
          </w:p>
        </w:tc>
      </w:tr>
      <w:tr w:rsidR="00D6602D" w:rsidRPr="00D6602D" w:rsidTr="00D6602D">
        <w:tc>
          <w:tcPr>
            <w:tcW w:w="2689" w:type="dxa"/>
            <w:tcBorders>
              <w:top w:val="nil"/>
            </w:tcBorders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ชาย</w:t>
            </w:r>
          </w:p>
        </w:tc>
        <w:tc>
          <w:tcPr>
            <w:tcW w:w="1134" w:type="dxa"/>
            <w:tcBorders>
              <w:top w:val="nil"/>
            </w:tcBorders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22.6</w:t>
            </w:r>
          </w:p>
        </w:tc>
        <w:tc>
          <w:tcPr>
            <w:tcW w:w="1281" w:type="dxa"/>
            <w:tcBorders>
              <w:top w:val="nil"/>
            </w:tcBorders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</w:tcBorders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58.1</w:t>
            </w:r>
          </w:p>
        </w:tc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35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2.82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855" w:type="dxa"/>
            <w:vMerge w:val="restart"/>
            <w:tcBorders>
              <w:top w:val="nil"/>
            </w:tcBorders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.005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หญิง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77.4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41.9</w:t>
            </w:r>
          </w:p>
        </w:tc>
        <w:tc>
          <w:tcPr>
            <w:tcW w:w="846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D6602D">
        <w:tc>
          <w:tcPr>
            <w:tcW w:w="8931" w:type="dxa"/>
            <w:gridSpan w:val="7"/>
          </w:tcPr>
          <w:p w:rsidR="00D6602D" w:rsidRPr="00D6602D" w:rsidRDefault="00D6602D" w:rsidP="00D6602D">
            <w:pPr>
              <w:spacing w:before="0" w:after="0" w:afterAutospacing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อายุ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(ปี) </w:t>
            </w:r>
            <w:r w:rsidRPr="00D6602D">
              <w:rPr>
                <w:rFonts w:ascii="TH SarabunPSK" w:eastAsiaTheme="minorEastAsia" w:hAnsi="TH SarabunPSK" w:cs="TH SarabunPSK"/>
                <w:iCs/>
                <w:color w:val="000000" w:themeColor="text1"/>
                <w:sz w:val="28"/>
                <w:szCs w:val="28"/>
              </w:rPr>
              <w:t xml:space="preserve">                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         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i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acc>
            </m:oMath>
            <w:r w:rsidRPr="00D6602D">
              <w:rPr>
                <w:rFonts w:ascii="TH SarabunPSK" w:hAnsi="TH SarabunPSK" w:cs="TH SarabunPSK"/>
                <w:i/>
                <w:color w:val="000000" w:themeColor="text1"/>
                <w:sz w:val="28"/>
                <w:szCs w:val="28"/>
                <w:cs/>
              </w:rPr>
              <w:t xml:space="preserve"> =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55.19 , SD = 6.364 ,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i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acc>
            </m:oMath>
            <w:r w:rsidRPr="00D6602D">
              <w:rPr>
                <w:rFonts w:ascii="TH SarabunPSK" w:hAnsi="TH SarabunPSK" w:cs="TH SarabunPSK"/>
                <w:i/>
                <w:color w:val="000000" w:themeColor="text1"/>
                <w:sz w:val="28"/>
                <w:szCs w:val="28"/>
                <w:cs/>
              </w:rPr>
              <w:t xml:space="preserve"> =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52.13 , SD = 7.886</w:t>
            </w: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35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-45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9.7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19.4</w:t>
            </w:r>
          </w:p>
        </w:tc>
        <w:tc>
          <w:tcPr>
            <w:tcW w:w="846" w:type="dxa"/>
            <w:vMerge w:val="restart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1.467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b</w:t>
            </w:r>
          </w:p>
        </w:tc>
        <w:tc>
          <w:tcPr>
            <w:tcW w:w="855" w:type="dxa"/>
            <w:vMerge w:val="restart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.142</w:t>
            </w: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46-55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29.0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38.7</w:t>
            </w:r>
          </w:p>
        </w:tc>
        <w:tc>
          <w:tcPr>
            <w:tcW w:w="846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56-65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61.3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41.9</w:t>
            </w:r>
          </w:p>
        </w:tc>
        <w:tc>
          <w:tcPr>
            <w:tcW w:w="846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สถานภาพสมรส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3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โสด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3.2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25.8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2.363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855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0.018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3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คู่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22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71.0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19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61.3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3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หม้าย/หย่า/แยก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25.8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12.9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ระดับการศึกษา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34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 xml:space="preserve">ประถมศึกษา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17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54.8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14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45.2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1.054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c</w:t>
            </w:r>
          </w:p>
        </w:tc>
        <w:tc>
          <w:tcPr>
            <w:tcW w:w="855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.292</w:t>
            </w: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34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 xml:space="preserve">มัธยมศึกษาตอนต้น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19.4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12.9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D6602D"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34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มัธยมศึกษาตอนปลาย/ปวช.</w:t>
            </w: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25.8</w:t>
            </w:r>
          </w:p>
        </w:tc>
        <w:tc>
          <w:tcPr>
            <w:tcW w:w="1281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13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42.0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D6602D" w:rsidRDefault="00D6602D" w:rsidP="00B12FCE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B4F29" w:rsidRDefault="00DB4F29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6602D" w:rsidRDefault="00D6602D" w:rsidP="0021786C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6602D" w:rsidRDefault="00D6602D" w:rsidP="00D6602D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660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</w:t>
      </w:r>
      <w:r w:rsidRPr="00D660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แสดงข้อมูลส่วนบุคคล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ต่อ)</w:t>
      </w:r>
    </w:p>
    <w:tbl>
      <w:tblPr>
        <w:tblStyle w:val="14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39"/>
        <w:gridCol w:w="8"/>
        <w:gridCol w:w="987"/>
        <w:gridCol w:w="272"/>
        <w:gridCol w:w="1009"/>
        <w:gridCol w:w="992"/>
        <w:gridCol w:w="846"/>
        <w:gridCol w:w="843"/>
        <w:gridCol w:w="12"/>
      </w:tblGrid>
      <w:tr w:rsidR="00D6602D" w:rsidRPr="00D6602D" w:rsidTr="00015BC6">
        <w:tc>
          <w:tcPr>
            <w:tcW w:w="2689" w:type="dxa"/>
            <w:vMerge w:val="restart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ข้อมูลส่วนบุคคล</w:t>
            </w:r>
          </w:p>
        </w:tc>
        <w:tc>
          <w:tcPr>
            <w:tcW w:w="2268" w:type="dxa"/>
            <w:gridSpan w:val="4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กลุ่มทดลอง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 = 31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2273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 = 31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846" w:type="dxa"/>
            <w:vMerge w:val="restart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X</w:t>
            </w:r>
            <w:r w:rsidRPr="00D6602D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6602D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/</w:t>
            </w:r>
          </w:p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  <w:t>t-test</w:t>
            </w:r>
          </w:p>
        </w:tc>
        <w:tc>
          <w:tcPr>
            <w:tcW w:w="855" w:type="dxa"/>
            <w:gridSpan w:val="2"/>
            <w:vMerge w:val="restart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P</w:t>
            </w:r>
          </w:p>
        </w:tc>
      </w:tr>
      <w:tr w:rsidR="00D6602D" w:rsidRPr="00D6602D" w:rsidTr="00015BC6">
        <w:tc>
          <w:tcPr>
            <w:tcW w:w="2689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gridSpan w:val="3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1281" w:type="dxa"/>
            <w:gridSpan w:val="2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846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Merge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8919" w:type="dxa"/>
            <w:gridSpan w:val="10"/>
            <w:tcBorders>
              <w:top w:val="single" w:sz="4" w:space="0" w:color="auto"/>
              <w:bottom w:val="nil"/>
            </w:tcBorders>
          </w:tcPr>
          <w:p w:rsidR="00D6602D" w:rsidRPr="00D6602D" w:rsidRDefault="00D6602D" w:rsidP="00D6602D">
            <w:pPr>
              <w:spacing w:before="0" w:after="0" w:afterAutospacing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อาชีพ</w:t>
            </w: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  <w:tcBorders>
              <w:top w:val="nil"/>
            </w:tcBorders>
          </w:tcPr>
          <w:p w:rsidR="00D6602D" w:rsidRPr="00D6602D" w:rsidRDefault="00D6602D" w:rsidP="00D6602D">
            <w:pPr>
              <w:tabs>
                <w:tab w:val="left" w:pos="357"/>
              </w:tabs>
              <w:spacing w:before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เกษตรกร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22.6</w:t>
            </w:r>
          </w:p>
        </w:tc>
        <w:tc>
          <w:tcPr>
            <w:tcW w:w="1281" w:type="dxa"/>
            <w:gridSpan w:val="2"/>
            <w:tcBorders>
              <w:top w:val="nil"/>
            </w:tcBorders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58.1</w:t>
            </w:r>
          </w:p>
        </w:tc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.2226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c</w:t>
            </w:r>
          </w:p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  <w:vMerge w:val="restart"/>
            <w:tcBorders>
              <w:top w:val="nil"/>
            </w:tcBorders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.026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7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ค้าขาย /ทำธุรกิจส่วนตัว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16.1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846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7"/>
              </w:tabs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รับจ้างทั่วไป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19.4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12.9</w:t>
            </w:r>
          </w:p>
        </w:tc>
        <w:tc>
          <w:tcPr>
            <w:tcW w:w="846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7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รับราชการ/รัฐวิสาหกิจ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16.1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9.7</w:t>
            </w:r>
          </w:p>
        </w:tc>
        <w:tc>
          <w:tcPr>
            <w:tcW w:w="846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7"/>
              </w:tabs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ไม่ได้ประกอบอาชีพ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25.8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16.4</w:t>
            </w:r>
          </w:p>
        </w:tc>
        <w:tc>
          <w:tcPr>
            <w:tcW w:w="846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ความเพียงพอของรายได้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46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มีเหลือเก็บ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6.5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6.5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.692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.489</w:t>
            </w: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46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พอดีไม่มีภาระหนี้สิน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11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35.5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14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45.2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46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มีภาระหนี้สิน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58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15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48.4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8076" w:type="dxa"/>
            <w:gridSpan w:val="9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  <w:t>.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  <w:t xml:space="preserve"> ระยะเวลาในการเป็นโรคความดันโลหิตสูง  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i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acc>
            </m:oMath>
            <w:r w:rsidRPr="00D6602D">
              <w:rPr>
                <w:rFonts w:ascii="TH SarabunPSK" w:hAnsi="TH SarabunPSK" w:cs="TH SarabunPSK"/>
                <w:i/>
                <w:color w:val="000000" w:themeColor="text1"/>
                <w:sz w:val="28"/>
                <w:szCs w:val="28"/>
                <w:cs/>
              </w:rPr>
              <w:t xml:space="preserve"> =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6.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, SD = 5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.7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,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i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acc>
            </m:oMath>
            <w:r w:rsidRPr="00D6602D">
              <w:rPr>
                <w:rFonts w:ascii="TH SarabunPSK" w:hAnsi="TH SarabunPSK" w:cs="TH SarabunPSK"/>
                <w:i/>
                <w:color w:val="000000" w:themeColor="text1"/>
                <w:sz w:val="28"/>
                <w:szCs w:val="28"/>
                <w:cs/>
              </w:rPr>
              <w:t xml:space="preserve"> =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4.21 , SD = 4.95</w:t>
            </w: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7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  <w:tab/>
              <w:t xml:space="preserve">น้อยกว่า 1 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29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29.0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1.508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b</w:t>
            </w: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.132</w:t>
            </w: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7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  <w:tab/>
              <w:t xml:space="preserve">1-5 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25.8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16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51.6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7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  <w:tab/>
              <w:t xml:space="preserve">6-10 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32.3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9.7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7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kern w:val="2"/>
                <w:sz w:val="28"/>
                <w:szCs w:val="28"/>
                <w:cs/>
                <w14:ligatures w14:val="standardContextual"/>
              </w:rPr>
              <w:tab/>
              <w:t xml:space="preserve">มากกว่า 10 </w:t>
            </w:r>
          </w:p>
        </w:tc>
        <w:tc>
          <w:tcPr>
            <w:tcW w:w="1134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12.9</w:t>
            </w:r>
          </w:p>
        </w:tc>
        <w:tc>
          <w:tcPr>
            <w:tcW w:w="1281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9.7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8076" w:type="dxa"/>
            <w:gridSpan w:val="9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มีญาติสายตรงที่เป็นโรคหลอดเลือดสมอง</w:t>
            </w: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3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ไม่มี</w:t>
            </w:r>
          </w:p>
        </w:tc>
        <w:tc>
          <w:tcPr>
            <w:tcW w:w="1281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23</w:t>
            </w:r>
          </w:p>
        </w:tc>
        <w:tc>
          <w:tcPr>
            <w:tcW w:w="1259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74.2</w:t>
            </w:r>
          </w:p>
        </w:tc>
        <w:tc>
          <w:tcPr>
            <w:tcW w:w="1009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26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83.9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.928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.353</w:t>
            </w: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53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มี</w:t>
            </w:r>
          </w:p>
        </w:tc>
        <w:tc>
          <w:tcPr>
            <w:tcW w:w="1281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1259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25.8</w:t>
            </w:r>
          </w:p>
        </w:tc>
        <w:tc>
          <w:tcPr>
            <w:tcW w:w="1009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16.1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โรคร่วม</w:t>
            </w:r>
          </w:p>
        </w:tc>
        <w:tc>
          <w:tcPr>
            <w:tcW w:w="1281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009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69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ไม่มี</w:t>
            </w:r>
          </w:p>
        </w:tc>
        <w:tc>
          <w:tcPr>
            <w:tcW w:w="1281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11</w:t>
            </w:r>
          </w:p>
        </w:tc>
        <w:tc>
          <w:tcPr>
            <w:tcW w:w="1259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35.5</w:t>
            </w:r>
          </w:p>
        </w:tc>
        <w:tc>
          <w:tcPr>
            <w:tcW w:w="1009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20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64.5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1.782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a</w:t>
            </w: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.075</w:t>
            </w: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69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ไขมันในเลือด</w:t>
            </w:r>
          </w:p>
        </w:tc>
        <w:tc>
          <w:tcPr>
            <w:tcW w:w="1281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11</w:t>
            </w:r>
          </w:p>
        </w:tc>
        <w:tc>
          <w:tcPr>
            <w:tcW w:w="1259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35.5</w:t>
            </w:r>
          </w:p>
        </w:tc>
        <w:tc>
          <w:tcPr>
            <w:tcW w:w="1009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9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29.0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69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เบาหวาน</w:t>
            </w:r>
          </w:p>
        </w:tc>
        <w:tc>
          <w:tcPr>
            <w:tcW w:w="1281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1259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19.4</w:t>
            </w:r>
          </w:p>
        </w:tc>
        <w:tc>
          <w:tcPr>
            <w:tcW w:w="1009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0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rPr>
          <w:gridAfter w:val="1"/>
          <w:wAfter w:w="12" w:type="dxa"/>
        </w:trPr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69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  <w:t>ไขมันในเลือดและเบาหวาน</w:t>
            </w:r>
          </w:p>
        </w:tc>
        <w:tc>
          <w:tcPr>
            <w:tcW w:w="1281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1259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9.7</w:t>
            </w:r>
          </w:p>
        </w:tc>
        <w:tc>
          <w:tcPr>
            <w:tcW w:w="1009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6.5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dxa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c>
          <w:tcPr>
            <w:tcW w:w="8931" w:type="dxa"/>
            <w:gridSpan w:val="11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ดัชนีมวลกาย (กิโลกรัม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เมตร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i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acc>
            </m:oMath>
            <w:r w:rsidRPr="00D6602D">
              <w:rPr>
                <w:rFonts w:ascii="TH SarabunPSK" w:hAnsi="TH SarabunPSK" w:cs="TH SarabunPSK"/>
                <w:i/>
                <w:color w:val="000000" w:themeColor="text1"/>
                <w:sz w:val="28"/>
                <w:szCs w:val="28"/>
                <w:cs/>
              </w:rPr>
              <w:t xml:space="preserve"> =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26.03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, SD = 3.657,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i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acc>
            </m:oMath>
            <w:r w:rsidRPr="00D6602D">
              <w:rPr>
                <w:rFonts w:ascii="TH SarabunPSK" w:hAnsi="TH SarabunPSK" w:cs="TH SarabunPSK"/>
                <w:i/>
                <w:color w:val="000000" w:themeColor="text1"/>
                <w:sz w:val="28"/>
                <w:szCs w:val="28"/>
                <w:cs/>
              </w:rPr>
              <w:t xml:space="preserve"> =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26.98, SD = 4.689</w:t>
            </w:r>
          </w:p>
        </w:tc>
      </w:tr>
      <w:tr w:rsidR="00D6602D" w:rsidRPr="00D6602D" w:rsidTr="00015BC6"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80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18.50-22.99</w:t>
            </w:r>
          </w:p>
        </w:tc>
        <w:tc>
          <w:tcPr>
            <w:tcW w:w="1273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7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22.6</w:t>
            </w:r>
          </w:p>
        </w:tc>
        <w:tc>
          <w:tcPr>
            <w:tcW w:w="1009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8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25.8</w:t>
            </w:r>
          </w:p>
        </w:tc>
        <w:tc>
          <w:tcPr>
            <w:tcW w:w="846" w:type="dxa"/>
            <w:vMerge w:val="restart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.803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b</w:t>
            </w:r>
          </w:p>
        </w:tc>
        <w:tc>
          <w:tcPr>
            <w:tcW w:w="855" w:type="dxa"/>
            <w:gridSpan w:val="2"/>
            <w:vMerge w:val="restart"/>
          </w:tcPr>
          <w:p w:rsidR="00D6602D" w:rsidRPr="00D6602D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.422</w:t>
            </w:r>
          </w:p>
        </w:tc>
      </w:tr>
      <w:tr w:rsidR="00D6602D" w:rsidRPr="00D6602D" w:rsidTr="00015BC6"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80"/>
              </w:tabs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23.00-24.99</w:t>
            </w:r>
          </w:p>
        </w:tc>
        <w:tc>
          <w:tcPr>
            <w:tcW w:w="1273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7" w:type="dxa"/>
            <w:gridSpan w:val="3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16.1</w:t>
            </w:r>
          </w:p>
        </w:tc>
        <w:tc>
          <w:tcPr>
            <w:tcW w:w="1009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3.2</w:t>
            </w:r>
          </w:p>
        </w:tc>
        <w:tc>
          <w:tcPr>
            <w:tcW w:w="846" w:type="dxa"/>
            <w:vMerge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Merge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D6602D" w:rsidRPr="00D6602D" w:rsidTr="00015BC6">
        <w:tc>
          <w:tcPr>
            <w:tcW w:w="2689" w:type="dxa"/>
          </w:tcPr>
          <w:p w:rsidR="00D6602D" w:rsidRPr="00D6602D" w:rsidRDefault="00D6602D" w:rsidP="00D6602D">
            <w:pPr>
              <w:tabs>
                <w:tab w:val="left" w:pos="380"/>
              </w:tabs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</w:t>
            </w:r>
            <m:oMath>
              <m:r>
                <w:rPr>
                  <w:rFonts w:ascii="Cambria Math" w:hAnsi="Cambria Math" w:cs="TH SarabunPSK"/>
                  <w:color w:val="000000" w:themeColor="text1"/>
                  <w:sz w:val="28"/>
                  <w:szCs w:val="28"/>
                </w:rPr>
                <m:t>≥</m:t>
              </m:r>
            </m:oMath>
            <w:r w:rsid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25.00</w:t>
            </w:r>
          </w:p>
        </w:tc>
        <w:tc>
          <w:tcPr>
            <w:tcW w:w="1273" w:type="dxa"/>
            <w:gridSpan w:val="2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7" w:type="dxa"/>
            <w:gridSpan w:val="3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61.3</w:t>
            </w:r>
          </w:p>
        </w:tc>
        <w:tc>
          <w:tcPr>
            <w:tcW w:w="1009" w:type="dxa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D6602D" w:rsidRPr="00D6602D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6602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71</w:t>
            </w:r>
          </w:p>
        </w:tc>
        <w:tc>
          <w:tcPr>
            <w:tcW w:w="846" w:type="dxa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6602D" w:rsidRPr="00D6602D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D6602D" w:rsidRDefault="00D6602D" w:rsidP="00D6602D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6602D" w:rsidRDefault="00D6602D" w:rsidP="00D6602D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6602D" w:rsidRDefault="00D6602D" w:rsidP="00D6602D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5BC6" w:rsidRDefault="00015BC6" w:rsidP="00D6602D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6602D" w:rsidRDefault="00D6602D" w:rsidP="00D6602D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6602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ตารางที่ </w:t>
      </w:r>
      <w:r w:rsidRPr="00D6602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FC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แสดงข้อมูลส่วนบุคคล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ต่อ)</w:t>
      </w:r>
    </w:p>
    <w:tbl>
      <w:tblPr>
        <w:tblStyle w:val="14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39"/>
        <w:gridCol w:w="995"/>
        <w:gridCol w:w="272"/>
        <w:gridCol w:w="1009"/>
        <w:gridCol w:w="992"/>
        <w:gridCol w:w="846"/>
        <w:gridCol w:w="855"/>
      </w:tblGrid>
      <w:tr w:rsidR="0038417F" w:rsidRPr="00015BC6" w:rsidTr="00F11242">
        <w:tc>
          <w:tcPr>
            <w:tcW w:w="2689" w:type="dxa"/>
            <w:vMerge w:val="restart"/>
            <w:vAlign w:val="center"/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ข้อมูลส่วนบุคคล</w:t>
            </w:r>
          </w:p>
        </w:tc>
        <w:tc>
          <w:tcPr>
            <w:tcW w:w="2268" w:type="dxa"/>
            <w:gridSpan w:val="3"/>
            <w:vAlign w:val="center"/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กลุ่มทดลอง</w:t>
            </w:r>
            <w:r w:rsidRPr="00015BC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 = 31</w:t>
            </w: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2273" w:type="dxa"/>
            <w:gridSpan w:val="3"/>
            <w:vAlign w:val="center"/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  <w:r w:rsidRPr="00015BC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 = 31</w:t>
            </w: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846" w:type="dxa"/>
            <w:vMerge w:val="restart"/>
            <w:vAlign w:val="center"/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X</w:t>
            </w:r>
            <w:r w:rsidRPr="00015BC6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015BC6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/</w:t>
            </w:r>
          </w:p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  <w:cs/>
              </w:rPr>
            </w:pPr>
            <w:r w:rsidRPr="00015BC6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szCs w:val="28"/>
              </w:rPr>
              <w:t>t-test</w:t>
            </w:r>
          </w:p>
        </w:tc>
        <w:tc>
          <w:tcPr>
            <w:tcW w:w="855" w:type="dxa"/>
            <w:vMerge w:val="restart"/>
            <w:vAlign w:val="center"/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P</w:t>
            </w:r>
          </w:p>
        </w:tc>
      </w:tr>
      <w:tr w:rsidR="0038417F" w:rsidRPr="00015BC6" w:rsidTr="00F11242">
        <w:tc>
          <w:tcPr>
            <w:tcW w:w="2689" w:type="dxa"/>
            <w:vMerge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ร้อยละ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417F" w:rsidRPr="00015BC6" w:rsidTr="00F11242">
        <w:tc>
          <w:tcPr>
            <w:tcW w:w="8931" w:type="dxa"/>
            <w:gridSpan w:val="9"/>
            <w:tcBorders>
              <w:top w:val="single" w:sz="4" w:space="0" w:color="auto"/>
              <w:bottom w:val="nil"/>
            </w:tcBorders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11. </w:t>
            </w: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ความยาวรอบเอว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(เซนติเมตร)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i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acc>
            </m:oMath>
            <w:r w:rsidRPr="00015BC6">
              <w:rPr>
                <w:rFonts w:ascii="TH SarabunPSK" w:hAnsi="TH SarabunPSK" w:cs="TH SarabunPSK"/>
                <w:i/>
                <w:color w:val="000000" w:themeColor="text1"/>
                <w:sz w:val="28"/>
                <w:szCs w:val="28"/>
                <w:cs/>
              </w:rPr>
              <w:t xml:space="preserve"> =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86.35, SD = 10.239,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i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acc>
            </m:oMath>
            <w:r w:rsidRPr="00015BC6">
              <w:rPr>
                <w:rFonts w:ascii="TH SarabunPSK" w:hAnsi="TH SarabunPSK" w:cs="TH SarabunPSK"/>
                <w:i/>
                <w:color w:val="000000" w:themeColor="text1"/>
                <w:sz w:val="28"/>
                <w:szCs w:val="28"/>
                <w:cs/>
              </w:rPr>
              <w:t xml:space="preserve"> =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90.06, SD = 9.705</w:t>
            </w:r>
          </w:p>
        </w:tc>
      </w:tr>
      <w:tr w:rsidR="0038417F" w:rsidRPr="00015BC6" w:rsidTr="00F11242">
        <w:tc>
          <w:tcPr>
            <w:tcW w:w="2689" w:type="dxa"/>
            <w:tcBorders>
              <w:top w:val="nil"/>
            </w:tcBorders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หญิง </w:t>
            </w:r>
            <m:oMath>
              <m:r>
                <m:rPr>
                  <m:sty m:val="p"/>
                </m:rPr>
                <w:rPr>
                  <w:rFonts w:ascii="Cambria Math" w:hAnsi="Cambria Math" w:cs="TH SarabunPSK"/>
                  <w:color w:val="000000" w:themeColor="text1"/>
                  <w:sz w:val="28"/>
                  <w:szCs w:val="28"/>
                </w:rPr>
                <m:t>≤</m:t>
              </m:r>
            </m:oMath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273" w:type="dxa"/>
            <w:gridSpan w:val="2"/>
            <w:tcBorders>
              <w:top w:val="nil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7" w:type="dxa"/>
            <w:gridSpan w:val="2"/>
            <w:tcBorders>
              <w:top w:val="nil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29.03</w:t>
            </w:r>
          </w:p>
        </w:tc>
        <w:tc>
          <w:tcPr>
            <w:tcW w:w="1009" w:type="dxa"/>
            <w:tcBorders>
              <w:top w:val="nil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3.2</w:t>
            </w:r>
          </w:p>
        </w:tc>
        <w:tc>
          <w:tcPr>
            <w:tcW w:w="846" w:type="dxa"/>
            <w:vMerge w:val="restart"/>
            <w:tcBorders>
              <w:top w:val="nil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.252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>b</w:t>
            </w:r>
          </w:p>
        </w:tc>
        <w:tc>
          <w:tcPr>
            <w:tcW w:w="855" w:type="dxa"/>
            <w:vMerge w:val="restart"/>
            <w:tcBorders>
              <w:top w:val="nil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.801</w:t>
            </w:r>
          </w:p>
        </w:tc>
      </w:tr>
      <w:tr w:rsidR="0038417F" w:rsidRPr="00015BC6" w:rsidTr="00F11242">
        <w:tc>
          <w:tcPr>
            <w:tcW w:w="2689" w:type="dxa"/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  </w:t>
            </w:r>
            <m:oMath>
              <m:r>
                <w:rPr>
                  <w:rFonts w:ascii="Cambria Math" w:hAnsi="Cambria Math" w:cs="TH SarabunPSK"/>
                  <w:color w:val="000000" w:themeColor="text1"/>
                  <w:sz w:val="28"/>
                  <w:szCs w:val="28"/>
                </w:rPr>
                <m:t>&gt;</m:t>
              </m:r>
            </m:oMath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80</w:t>
            </w:r>
          </w:p>
        </w:tc>
        <w:tc>
          <w:tcPr>
            <w:tcW w:w="1273" w:type="dxa"/>
            <w:gridSpan w:val="2"/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15</w:t>
            </w:r>
          </w:p>
        </w:tc>
        <w:tc>
          <w:tcPr>
            <w:tcW w:w="1267" w:type="dxa"/>
            <w:gridSpan w:val="2"/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48.38</w:t>
            </w:r>
          </w:p>
        </w:tc>
        <w:tc>
          <w:tcPr>
            <w:tcW w:w="1009" w:type="dxa"/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12</w:t>
            </w:r>
          </w:p>
        </w:tc>
        <w:tc>
          <w:tcPr>
            <w:tcW w:w="992" w:type="dxa"/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38.7</w:t>
            </w:r>
          </w:p>
        </w:tc>
        <w:tc>
          <w:tcPr>
            <w:tcW w:w="846" w:type="dxa"/>
            <w:vMerge/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417F" w:rsidRPr="00015BC6" w:rsidTr="00F11242">
        <w:tc>
          <w:tcPr>
            <w:tcW w:w="2689" w:type="dxa"/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ชาย </w:t>
            </w:r>
            <m:oMath>
              <m:r>
                <m:rPr>
                  <m:sty m:val="p"/>
                </m:rPr>
                <w:rPr>
                  <w:rFonts w:ascii="Cambria Math" w:hAnsi="Cambria Math" w:cs="TH SarabunPSK"/>
                  <w:color w:val="000000" w:themeColor="text1"/>
                  <w:sz w:val="28"/>
                  <w:szCs w:val="28"/>
                </w:rPr>
                <m:t>≤</m:t>
              </m:r>
            </m:oMath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273" w:type="dxa"/>
            <w:gridSpan w:val="2"/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1267" w:type="dxa"/>
            <w:gridSpan w:val="2"/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19.35</w:t>
            </w:r>
          </w:p>
        </w:tc>
        <w:tc>
          <w:tcPr>
            <w:tcW w:w="1009" w:type="dxa"/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7</w:t>
            </w:r>
          </w:p>
        </w:tc>
        <w:tc>
          <w:tcPr>
            <w:tcW w:w="992" w:type="dxa"/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22.6</w:t>
            </w:r>
          </w:p>
        </w:tc>
        <w:tc>
          <w:tcPr>
            <w:tcW w:w="846" w:type="dxa"/>
            <w:vMerge/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417F" w:rsidRPr="00015BC6" w:rsidTr="00F11242">
        <w:tc>
          <w:tcPr>
            <w:tcW w:w="2689" w:type="dxa"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015BC6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  </w:t>
            </w:r>
            <m:oMath>
              <m:r>
                <w:rPr>
                  <w:rFonts w:ascii="Cambria Math" w:hAnsi="Cambria Math" w:cs="TH SarabunPSK"/>
                  <w:color w:val="000000" w:themeColor="text1"/>
                  <w:sz w:val="28"/>
                  <w:szCs w:val="28"/>
                </w:rPr>
                <m:t>&gt;</m:t>
              </m:r>
            </m:oMath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90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602D" w:rsidRPr="00015BC6" w:rsidRDefault="00D6602D" w:rsidP="00D6602D">
            <w:pPr>
              <w:spacing w:before="0" w:after="0" w:afterAutospacing="0"/>
              <w:ind w:left="60" w:right="6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35.5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38417F" w:rsidRPr="00015BC6" w:rsidTr="00F11242">
        <w:tc>
          <w:tcPr>
            <w:tcW w:w="8931" w:type="dxa"/>
            <w:gridSpan w:val="9"/>
            <w:tcBorders>
              <w:top w:val="single" w:sz="4" w:space="0" w:color="auto"/>
              <w:bottom w:val="nil"/>
            </w:tcBorders>
          </w:tcPr>
          <w:p w:rsidR="00D6602D" w:rsidRPr="00015BC6" w:rsidRDefault="00D6602D" w:rsidP="00D6602D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1124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: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 xml:space="preserve">a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= chi-square test,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 xml:space="preserve">b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=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ค่า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t-test ,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  <w:t xml:space="preserve">c </w:t>
            </w:r>
            <w:r w:rsidRPr="00015BC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=Fisher’s exact test</w:t>
            </w:r>
          </w:p>
        </w:tc>
      </w:tr>
    </w:tbl>
    <w:p w:rsidR="00D6602D" w:rsidRPr="00F11242" w:rsidRDefault="00D6602D" w:rsidP="00D6602D">
      <w:pPr>
        <w:pStyle w:val="NoSpacing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38417F" w:rsidRPr="0038417F" w:rsidRDefault="0038417F" w:rsidP="00F11242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11242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เมื่อเปรียบเทียบค่าเฉลี่ยพฤติกรรมการจัดการตนเองเพื่อป้องกันโรคหลอดเลือดสมองโดยรวมก่อนและหลัง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การทดลองในกลุ่มทดลองและกลุ่มเปรียบเทียบ</w:t>
      </w:r>
      <w:r w:rsidRPr="00F11242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 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พบว่ามีค่าเฉลี่ยพฤติกรรมการจัดการตนเองเพื่อป้องกันโรคหลอดเลือดสมอง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โดยรวมหลังการเข้าร่วมโปรแกรมเพิ่มขึ้น จากระดับปานกลาง 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pacing w:val="-14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pacing w:val="-14"/>
                <w:sz w:val="32"/>
                <w:szCs w:val="32"/>
              </w:rPr>
              <m:t>x</m:t>
            </m:r>
          </m:e>
        </m:bar>
      </m:oMath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= 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3.28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, SD = 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0.357) เป็นระดับมาก 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pacing w:val="-14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pacing w:val="-14"/>
                <w:sz w:val="32"/>
                <w:szCs w:val="32"/>
              </w:rPr>
              <m:t>x</m:t>
            </m:r>
          </m:e>
        </m:bar>
      </m:oMath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= 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3.73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, SD = 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0.249)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pacing w:val="-6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  <m:t>d</m:t>
            </m:r>
          </m:e>
        </m:bar>
      </m:oMath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=-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0.045</w:t>
      </w:r>
      <w:r w:rsidRPr="00F1124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,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p-value =.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001 ซึ่งมีความแตกต่างอย่างมีนัยสำคัญทางสถิติที่ระดับ 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p &lt; .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05</w:t>
      </w:r>
      <w:r w:rsidRPr="00F11242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เมื่อพิจารณาเป็นรายด้าน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1124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ด้านการรับประทานอาหาร ด้านการออกกำลังกาย ด้านการจัดการการนอนหลับและด้านการรับประทานยา ผลการทดสอบ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ทางสถิติพบว่าทั้ง</w:t>
      </w:r>
      <w:r w:rsidR="00F112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4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ด้านมีค่าเฉลี่ยหลังการทดลองสูงกว่าก่อนการทดลองอย่างมีนัยสำคัญทางสถิติ (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>p &lt; .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05) ส่วนด้านการสูบบุหรี่และการดื่มสุรา อยู่ในระดับมากทั้งก่อน 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z w:val="32"/>
                <w:szCs w:val="32"/>
              </w:rPr>
              <m:t>x</m:t>
            </m:r>
          </m:e>
        </m:bar>
      </m:oMath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4.05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SD =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1.08) และหลังการทดลอง 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z w:val="32"/>
                <w:szCs w:val="32"/>
              </w:rPr>
              <m:t>x</m:t>
            </m:r>
          </m:e>
        </m:bar>
      </m:oMath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4.08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SD =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1.00) โดยไม่มีความแตกต่างอย่างมีนัยสำคัญทางสถิติ</w:t>
      </w:r>
      <w:r w:rsidR="00F112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สำหรับกลุ่มเปรียบเทียบมีค่าเฉลี่ยพฤติกรรมการ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จัดการตนเองเพื่อป้องกันโรคหลอดเลือดสมองโดยรวมและรายด้านก่อนการทดลองอยู่ในระดับปานกลาง 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pacing w:val="-14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pacing w:val="-14"/>
                <w:sz w:val="32"/>
                <w:szCs w:val="32"/>
              </w:rPr>
              <m:t>x</m:t>
            </m:r>
          </m:e>
        </m:bar>
      </m:oMath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= 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3.26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, SD = </w:t>
      </w:r>
      <w:r w:rsidRPr="00F11242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0.262)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และหลังการทดลองยังอยู่ในระดับปานกลางเท่าเดิม 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z w:val="32"/>
                <w:szCs w:val="32"/>
              </w:rPr>
              <m:t>x</m:t>
            </m:r>
          </m:e>
        </m:bar>
      </m:oMath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3.25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SD =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0.241) 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z w:val="32"/>
                <w:szCs w:val="32"/>
              </w:rPr>
              <m:t>d</m:t>
            </m:r>
          </m:e>
        </m:bar>
      </m:oMath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>=.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0023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p-value =.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87  โดยไม่มีความแตกต่างอย่างมีนัยสำคัญทางสถิติที่ระดับ .05  </w:t>
      </w:r>
    </w:p>
    <w:p w:rsidR="0038417F" w:rsidRPr="0038417F" w:rsidRDefault="0038417F" w:rsidP="0038417F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ารเปรียบเทียบความแตกต่างของค่าเฉลี่ยพฤติกรรมการจัดการตนเองเพื่อป้องกันโรคหลอดเลือดสมองระหว่างกลุ่มทดลองและกลุ่มเปรียบเทียบ ใช้สถิติ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Independent t-test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พบว่า ก่อนการทดลองทั้งสองกลุ่มมีค่าเฉลี่ยพฤติกรรมโดยรวมไม่พบความแตกต่างอย่างมีนัยสำคัญทางสถิติ (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>p &gt; .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05) หลังการเข้าร่วมโปรแกรมพบว่า กลุ่มทดลองมีค่าเฉลี่ยพฤติกรรมโดยรวมเพิ่มขึ้นเป็นระดับมาก 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z w:val="32"/>
                <w:szCs w:val="32"/>
              </w:rPr>
              <m:t>x</m:t>
            </m:r>
          </m:e>
        </m:bar>
      </m:oMath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3.73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SD = 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0.250) ขณะที่กลุ่มเปรียบเทียบ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ยังอยู่ในระดับปานกลาง (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pacing w:val="-6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  <m:t>x</m:t>
            </m:r>
          </m:e>
        </m:bar>
      </m:oMath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= 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3.24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 SD = 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0.252) 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pacing w:val="-6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  <m:t>d</m:t>
            </m:r>
          </m:e>
        </m:bar>
      </m:oMath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= 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0.47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p-value =.</w:t>
      </w:r>
      <w:r w:rsidRPr="00F1124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001 ซึ่งมีความแตกต่างกันอย่างมีนัยสำคัญ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ทางสถิติ (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>p &lt; .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>05) เมื่อวิเคราะห์เป็นรายด้าน พบว่าหลังการทดลอง กลุ่มทดลองมีค่าเฉลี่ยสูงกว่ากลุ่มเปรียบเทียบ</w:t>
      </w:r>
      <w:r w:rsidRPr="00F1124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อย่างมีนัยสำคัญทางสถิติ (</w:t>
      </w:r>
      <w:r w:rsidRPr="00F11242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p &lt; .</w:t>
      </w:r>
      <w:r w:rsidRPr="00F1124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05) ใน 4 ด้าน</w:t>
      </w:r>
      <w:r w:rsidR="00F11242" w:rsidRPr="00F1124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F11242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ได้แก่ การรับประทานอาหาร การออกกำลังกาย การจัดการการนอนหลับ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16C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การรับประทานยา ส่วนการสูบบุหรี่และการดื่มสุรา พบว่าทั้งสองกลุ่มอยู่ในระดับมากใกล้เคียงกัน (กลุ่มทดลอง</w:t>
      </w:r>
      <w:r w:rsidR="00F11242" w:rsidRPr="002216C0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pacing w:val="-10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pacing w:val="-10"/>
                <w:sz w:val="32"/>
                <w:szCs w:val="32"/>
              </w:rPr>
              <m:t>x</m:t>
            </m:r>
          </m:e>
        </m:bar>
      </m:oMath>
      <w:r w:rsidRPr="002216C0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= </w:t>
      </w:r>
      <w:r w:rsidRPr="002216C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4.08</w:t>
      </w:r>
      <w:r w:rsidRPr="002216C0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,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216C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SD = </w:t>
      </w:r>
      <w:r w:rsidRPr="002216C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1.00</w:t>
      </w:r>
      <w:r w:rsidRPr="002216C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; </w:t>
      </w:r>
      <w:r w:rsidRPr="002216C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กลุ่มเปรียบเทียบ</w:t>
      </w:r>
      <w:r w:rsidR="002216C0" w:rsidRPr="002216C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H SarabunPSK"/>
                <w:i/>
                <w:color w:val="000000" w:themeColor="text1"/>
                <w:spacing w:val="-4"/>
                <w:sz w:val="32"/>
                <w:szCs w:val="32"/>
              </w:rPr>
            </m:ctrlPr>
          </m:barPr>
          <m:e>
            <m:r>
              <w:rPr>
                <w:rFonts w:ascii="Cambria Math" w:hAnsi="Cambria Math" w:cs="TH SarabunPSK"/>
                <w:color w:val="000000" w:themeColor="text1"/>
                <w:spacing w:val="-4"/>
                <w:sz w:val="32"/>
                <w:szCs w:val="32"/>
              </w:rPr>
              <m:t>x</m:t>
            </m:r>
          </m:e>
        </m:bar>
      </m:oMath>
      <w:r w:rsidRPr="002216C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= </w:t>
      </w:r>
      <w:r w:rsidRPr="002216C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4.15</w:t>
      </w:r>
      <w:r w:rsidRPr="002216C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, SD = </w:t>
      </w:r>
      <w:r w:rsidRPr="002216C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0.734) โดยไม่มีความแตกต่างอย่างมีนัยสำคัญทางสถิติที่ระดับ .05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ดังแสดงในตารางที่ 2</w:t>
      </w:r>
    </w:p>
    <w:p w:rsidR="0038417F" w:rsidRDefault="0038417F" w:rsidP="00CF2A47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16C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ตารางที่ 2</w:t>
      </w:r>
      <w:r w:rsidRPr="0038417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รียบเทียบคะแนนเฉลี่ยพฤติกรรมการจัดการตนเองร่วมกับการพยาบาลทางไกลเพื่อป้องกันโรคหลอดเลือดสมอง ก่อนและหลังการทดลอง ในกลุ่มทดลองและกลุ่มเปรียบเทียบ</w:t>
      </w:r>
    </w:p>
    <w:tbl>
      <w:tblPr>
        <w:tblStyle w:val="14"/>
        <w:tblpPr w:leftFromText="180" w:rightFromText="180" w:vertAnchor="text" w:horzAnchor="margin" w:tblpY="283"/>
        <w:tblW w:w="948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697"/>
        <w:gridCol w:w="696"/>
        <w:gridCol w:w="140"/>
        <w:gridCol w:w="1117"/>
        <w:gridCol w:w="697"/>
        <w:gridCol w:w="697"/>
        <w:gridCol w:w="139"/>
        <w:gridCol w:w="978"/>
        <w:gridCol w:w="138"/>
        <w:gridCol w:w="698"/>
        <w:gridCol w:w="139"/>
        <w:gridCol w:w="840"/>
      </w:tblGrid>
      <w:tr w:rsidR="00656920" w:rsidRPr="00CF2A47" w:rsidTr="00CF2A47">
        <w:trPr>
          <w:trHeight w:val="317"/>
        </w:trPr>
        <w:tc>
          <w:tcPr>
            <w:tcW w:w="2511" w:type="dxa"/>
            <w:vMerge w:val="restart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พฤติกรร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</w:t>
            </w:r>
          </w:p>
        </w:tc>
        <w:tc>
          <w:tcPr>
            <w:tcW w:w="2650" w:type="dxa"/>
            <w:gridSpan w:val="4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ก่อนการทดลอง</w:t>
            </w: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gridSpan w:val="4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หลังการทดลอง</w:t>
            </w: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76" w:type="dxa"/>
            <w:gridSpan w:val="2"/>
            <w:vMerge w:val="restart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P</w:t>
            </w:r>
          </w:p>
        </w:tc>
      </w:tr>
      <w:tr w:rsidR="00656920" w:rsidRPr="00CF2A47" w:rsidTr="00CF2A47">
        <w:trPr>
          <w:trHeight w:val="308"/>
        </w:trPr>
        <w:tc>
          <w:tcPr>
            <w:tcW w:w="2511" w:type="dxa"/>
            <w:vMerge/>
            <w:tcBorders>
              <w:bottom w:val="single" w:sz="4" w:space="0" w:color="auto"/>
            </w:tcBorders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56920" w:rsidRPr="00CF2A47" w:rsidRDefault="00F0290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56920" w:rsidRPr="00CF2A47" w:rsidRDefault="00F0290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Merge/>
            <w:tcBorders>
              <w:bottom w:val="single" w:sz="4" w:space="0" w:color="auto"/>
            </w:tcBorders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656920" w:rsidRPr="00CF2A47" w:rsidTr="00CF2A47">
        <w:trPr>
          <w:trHeight w:val="317"/>
        </w:trPr>
        <w:tc>
          <w:tcPr>
            <w:tcW w:w="2511" w:type="dxa"/>
            <w:tcBorders>
              <w:top w:val="single" w:sz="4" w:space="0" w:color="auto"/>
              <w:bottom w:val="nil"/>
            </w:tcBorders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strike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ด้านการรับประทานอาหาร</w:t>
            </w: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656920" w:rsidRPr="00CF2A47" w:rsidTr="00CF2A47">
        <w:trPr>
          <w:trHeight w:val="308"/>
        </w:trPr>
        <w:tc>
          <w:tcPr>
            <w:tcW w:w="2511" w:type="dxa"/>
            <w:tcBorders>
              <w:top w:val="nil"/>
            </w:tcBorders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กลุ่มทดลอง</w:t>
            </w:r>
          </w:p>
        </w:tc>
        <w:tc>
          <w:tcPr>
            <w:tcW w:w="697" w:type="dxa"/>
            <w:tcBorders>
              <w:top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3.06</w:t>
            </w:r>
          </w:p>
        </w:tc>
        <w:tc>
          <w:tcPr>
            <w:tcW w:w="696" w:type="dxa"/>
            <w:tcBorders>
              <w:top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.357</w:t>
            </w:r>
          </w:p>
        </w:tc>
        <w:tc>
          <w:tcPr>
            <w:tcW w:w="1255" w:type="dxa"/>
            <w:gridSpan w:val="2"/>
            <w:tcBorders>
              <w:top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97" w:type="dxa"/>
            <w:tcBorders>
              <w:top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3.55</w:t>
            </w:r>
          </w:p>
        </w:tc>
        <w:tc>
          <w:tcPr>
            <w:tcW w:w="697" w:type="dxa"/>
            <w:tcBorders>
              <w:top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.348</w:t>
            </w:r>
          </w:p>
        </w:tc>
        <w:tc>
          <w:tcPr>
            <w:tcW w:w="1116" w:type="dxa"/>
            <w:gridSpan w:val="2"/>
            <w:tcBorders>
              <w:top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836" w:type="dxa"/>
            <w:gridSpan w:val="2"/>
            <w:tcBorders>
              <w:top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10.51</w:t>
            </w:r>
          </w:p>
        </w:tc>
        <w:tc>
          <w:tcPr>
            <w:tcW w:w="976" w:type="dxa"/>
            <w:gridSpan w:val="2"/>
            <w:tcBorders>
              <w:top w:val="nil"/>
            </w:tcBorders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.001*</w:t>
            </w:r>
          </w:p>
        </w:tc>
      </w:tr>
      <w:tr w:rsidR="00656920" w:rsidRPr="00CF2A47" w:rsidTr="00CF2A47">
        <w:trPr>
          <w:trHeight w:val="317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3.02</w:t>
            </w:r>
          </w:p>
        </w:tc>
        <w:tc>
          <w:tcPr>
            <w:tcW w:w="696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.305</w:t>
            </w:r>
          </w:p>
        </w:tc>
        <w:tc>
          <w:tcPr>
            <w:tcW w:w="1255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3.05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.304</w:t>
            </w:r>
          </w:p>
        </w:tc>
        <w:tc>
          <w:tcPr>
            <w:tcW w:w="111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83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1.726</w:t>
            </w:r>
          </w:p>
        </w:tc>
        <w:tc>
          <w:tcPr>
            <w:tcW w:w="97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.095</w:t>
            </w:r>
          </w:p>
        </w:tc>
      </w:tr>
      <w:tr w:rsidR="00656920" w:rsidRPr="00CF2A47" w:rsidTr="00CF2A47">
        <w:trPr>
          <w:trHeight w:val="308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strike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ด้านการออกกำลังกาย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656920" w:rsidRPr="00CF2A47" w:rsidTr="00CF2A47">
        <w:trPr>
          <w:trHeight w:val="317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กลุ่มทดลอง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.95</w:t>
            </w:r>
          </w:p>
        </w:tc>
        <w:tc>
          <w:tcPr>
            <w:tcW w:w="69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674</w:t>
            </w:r>
          </w:p>
        </w:tc>
        <w:tc>
          <w:tcPr>
            <w:tcW w:w="1255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3.48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.437</w:t>
            </w:r>
          </w:p>
        </w:tc>
        <w:tc>
          <w:tcPr>
            <w:tcW w:w="111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6.524</w:t>
            </w:r>
          </w:p>
        </w:tc>
        <w:tc>
          <w:tcPr>
            <w:tcW w:w="97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.001*</w:t>
            </w:r>
          </w:p>
        </w:tc>
      </w:tr>
      <w:tr w:rsidR="00656920" w:rsidRPr="00CF2A47" w:rsidTr="00CF2A47">
        <w:trPr>
          <w:trHeight w:val="308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2.97</w:t>
            </w:r>
          </w:p>
        </w:tc>
        <w:tc>
          <w:tcPr>
            <w:tcW w:w="696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671</w:t>
            </w:r>
          </w:p>
        </w:tc>
        <w:tc>
          <w:tcPr>
            <w:tcW w:w="1255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2.97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.641</w:t>
            </w:r>
          </w:p>
        </w:tc>
        <w:tc>
          <w:tcPr>
            <w:tcW w:w="111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83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2.065</w:t>
            </w:r>
          </w:p>
        </w:tc>
        <w:tc>
          <w:tcPr>
            <w:tcW w:w="97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.048*</w:t>
            </w:r>
          </w:p>
        </w:tc>
      </w:tr>
      <w:tr w:rsidR="00656920" w:rsidRPr="00CF2A47" w:rsidTr="00CF2A47">
        <w:trPr>
          <w:trHeight w:val="317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strike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ด้านการจัดการการนอนหลับ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656920" w:rsidRPr="00CF2A47" w:rsidTr="00CF2A47">
        <w:trPr>
          <w:trHeight w:val="317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กลุ่มทดลอง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3.16</w:t>
            </w:r>
          </w:p>
        </w:tc>
        <w:tc>
          <w:tcPr>
            <w:tcW w:w="69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.683</w:t>
            </w:r>
          </w:p>
        </w:tc>
        <w:tc>
          <w:tcPr>
            <w:tcW w:w="1255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3.55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.499</w:t>
            </w:r>
          </w:p>
        </w:tc>
        <w:tc>
          <w:tcPr>
            <w:tcW w:w="111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6.84</w:t>
            </w:r>
          </w:p>
        </w:tc>
        <w:tc>
          <w:tcPr>
            <w:tcW w:w="97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.001</w:t>
            </w:r>
            <w:r w:rsid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</w:p>
        </w:tc>
      </w:tr>
      <w:tr w:rsidR="00656920" w:rsidRPr="00CF2A47" w:rsidTr="00CF2A47">
        <w:trPr>
          <w:trHeight w:val="308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2.99</w:t>
            </w:r>
          </w:p>
        </w:tc>
        <w:tc>
          <w:tcPr>
            <w:tcW w:w="696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585</w:t>
            </w:r>
          </w:p>
        </w:tc>
        <w:tc>
          <w:tcPr>
            <w:tcW w:w="1255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3.05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.687</w:t>
            </w:r>
          </w:p>
        </w:tc>
        <w:tc>
          <w:tcPr>
            <w:tcW w:w="111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83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97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.325</w:t>
            </w:r>
          </w:p>
        </w:tc>
      </w:tr>
      <w:tr w:rsidR="00656920" w:rsidRPr="00CF2A47" w:rsidTr="00CF2A47">
        <w:trPr>
          <w:trHeight w:val="317"/>
        </w:trPr>
        <w:tc>
          <w:tcPr>
            <w:tcW w:w="9487" w:type="dxa"/>
            <w:gridSpan w:val="13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ด้านการรับประทานยา</w:t>
            </w:r>
          </w:p>
        </w:tc>
      </w:tr>
      <w:tr w:rsidR="00656920" w:rsidRPr="00CF2A47" w:rsidTr="00CF2A47">
        <w:trPr>
          <w:trHeight w:val="308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กลุ่มทดลอง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4.36</w:t>
            </w: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111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4.74</w:t>
            </w: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.438</w:t>
            </w:r>
          </w:p>
        </w:tc>
        <w:tc>
          <w:tcPr>
            <w:tcW w:w="111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837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4.04</w:t>
            </w:r>
          </w:p>
        </w:tc>
        <w:tc>
          <w:tcPr>
            <w:tcW w:w="83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.001</w:t>
            </w:r>
            <w:r w:rsid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</w:p>
        </w:tc>
      </w:tr>
      <w:tr w:rsidR="00656920" w:rsidRPr="00CF2A47" w:rsidTr="00CF2A47">
        <w:trPr>
          <w:trHeight w:val="317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4.40</w:t>
            </w:r>
          </w:p>
        </w:tc>
        <w:tc>
          <w:tcPr>
            <w:tcW w:w="83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.746</w:t>
            </w:r>
          </w:p>
        </w:tc>
        <w:tc>
          <w:tcPr>
            <w:tcW w:w="1116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4.39</w:t>
            </w:r>
          </w:p>
        </w:tc>
        <w:tc>
          <w:tcPr>
            <w:tcW w:w="83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.746</w:t>
            </w:r>
          </w:p>
        </w:tc>
        <w:tc>
          <w:tcPr>
            <w:tcW w:w="111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837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1.00</w:t>
            </w:r>
          </w:p>
        </w:tc>
        <w:tc>
          <w:tcPr>
            <w:tcW w:w="836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.325</w:t>
            </w:r>
          </w:p>
        </w:tc>
      </w:tr>
      <w:tr w:rsidR="00656920" w:rsidRPr="00CF2A47" w:rsidTr="00CF2A47">
        <w:trPr>
          <w:trHeight w:val="317"/>
        </w:trPr>
        <w:tc>
          <w:tcPr>
            <w:tcW w:w="9487" w:type="dxa"/>
            <w:gridSpan w:val="13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ด้านการสูบบุหรี่และการดื่มสุรา</w:t>
            </w:r>
          </w:p>
        </w:tc>
      </w:tr>
      <w:tr w:rsidR="00656920" w:rsidRPr="00CF2A47" w:rsidTr="00CF2A47">
        <w:trPr>
          <w:trHeight w:val="308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กลุ่มทดลอง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4.05</w:t>
            </w: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1.08</w:t>
            </w:r>
          </w:p>
        </w:tc>
        <w:tc>
          <w:tcPr>
            <w:tcW w:w="111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4.08</w:t>
            </w: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1.00</w:t>
            </w:r>
          </w:p>
        </w:tc>
        <w:tc>
          <w:tcPr>
            <w:tcW w:w="111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837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1.000</w:t>
            </w:r>
          </w:p>
        </w:tc>
        <w:tc>
          <w:tcPr>
            <w:tcW w:w="83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.325</w:t>
            </w:r>
          </w:p>
        </w:tc>
      </w:tr>
      <w:tr w:rsidR="00656920" w:rsidRPr="00CF2A47" w:rsidTr="00CF2A47">
        <w:trPr>
          <w:trHeight w:val="317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4.26</w:t>
            </w:r>
          </w:p>
        </w:tc>
        <w:tc>
          <w:tcPr>
            <w:tcW w:w="83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.850</w:t>
            </w:r>
          </w:p>
        </w:tc>
        <w:tc>
          <w:tcPr>
            <w:tcW w:w="1116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4.15</w:t>
            </w:r>
          </w:p>
        </w:tc>
        <w:tc>
          <w:tcPr>
            <w:tcW w:w="83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.734</w:t>
            </w:r>
          </w:p>
        </w:tc>
        <w:tc>
          <w:tcPr>
            <w:tcW w:w="111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837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2.257</w:t>
            </w:r>
          </w:p>
        </w:tc>
        <w:tc>
          <w:tcPr>
            <w:tcW w:w="836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.031*</w:t>
            </w:r>
          </w:p>
        </w:tc>
      </w:tr>
      <w:tr w:rsidR="00656920" w:rsidRPr="00CF2A47" w:rsidTr="00CF2A47">
        <w:trPr>
          <w:trHeight w:val="308"/>
        </w:trPr>
        <w:tc>
          <w:tcPr>
            <w:tcW w:w="9487" w:type="dxa"/>
            <w:gridSpan w:val="13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พฤติกรรมการป้องกันโรคหลอดเลือดสมองโดยรวม</w:t>
            </w:r>
          </w:p>
        </w:tc>
      </w:tr>
      <w:tr w:rsidR="00656920" w:rsidRPr="00CF2A47" w:rsidTr="00CF2A47">
        <w:trPr>
          <w:trHeight w:val="317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กลุ่มทดลอง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3.28</w:t>
            </w: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.375</w:t>
            </w:r>
          </w:p>
        </w:tc>
        <w:tc>
          <w:tcPr>
            <w:tcW w:w="111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97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3.73</w:t>
            </w:r>
          </w:p>
        </w:tc>
        <w:tc>
          <w:tcPr>
            <w:tcW w:w="83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.249</w:t>
            </w:r>
          </w:p>
        </w:tc>
        <w:tc>
          <w:tcPr>
            <w:tcW w:w="1116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837" w:type="dxa"/>
            <w:gridSpan w:val="2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5.972</w:t>
            </w:r>
          </w:p>
        </w:tc>
        <w:tc>
          <w:tcPr>
            <w:tcW w:w="836" w:type="dxa"/>
            <w:vAlign w:val="center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.001*</w:t>
            </w:r>
          </w:p>
        </w:tc>
      </w:tr>
      <w:tr w:rsidR="00656920" w:rsidRPr="00CF2A47" w:rsidTr="00CF2A47">
        <w:trPr>
          <w:trHeight w:val="308"/>
        </w:trPr>
        <w:tc>
          <w:tcPr>
            <w:tcW w:w="2511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F2A4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3.26</w:t>
            </w:r>
          </w:p>
        </w:tc>
        <w:tc>
          <w:tcPr>
            <w:tcW w:w="83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.262</w:t>
            </w:r>
          </w:p>
        </w:tc>
        <w:tc>
          <w:tcPr>
            <w:tcW w:w="1116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697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3.25</w:t>
            </w:r>
          </w:p>
        </w:tc>
        <w:tc>
          <w:tcPr>
            <w:tcW w:w="83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.241</w:t>
            </w:r>
          </w:p>
        </w:tc>
        <w:tc>
          <w:tcPr>
            <w:tcW w:w="1116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837" w:type="dxa"/>
            <w:gridSpan w:val="2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1.65</w:t>
            </w:r>
          </w:p>
        </w:tc>
        <w:tc>
          <w:tcPr>
            <w:tcW w:w="836" w:type="dxa"/>
          </w:tcPr>
          <w:p w:rsidR="00656920" w:rsidRPr="00CF2A47" w:rsidRDefault="00656920" w:rsidP="00CF2A47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CF2A47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.087</w:t>
            </w:r>
          </w:p>
        </w:tc>
      </w:tr>
    </w:tbl>
    <w:p w:rsidR="00CF2A47" w:rsidRPr="00CF2A47" w:rsidRDefault="001A5C61" w:rsidP="00CF2A47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*</w:t>
      </w:r>
      <w:r w:rsidR="00CF2A47" w:rsidRPr="00CF2A47">
        <w:rPr>
          <w:rFonts w:ascii="TH SarabunPSK" w:hAnsi="TH SarabunPSK" w:cs="TH SarabunPSK"/>
          <w:color w:val="000000" w:themeColor="text1"/>
          <w:sz w:val="28"/>
        </w:rPr>
        <w:t>p &lt; .</w:t>
      </w:r>
      <w:r w:rsidR="00CF2A47" w:rsidRPr="00CF2A47">
        <w:rPr>
          <w:rFonts w:ascii="TH SarabunPSK" w:hAnsi="TH SarabunPSK" w:cs="TH SarabunPSK"/>
          <w:color w:val="000000" w:themeColor="text1"/>
          <w:sz w:val="28"/>
          <w:cs/>
        </w:rPr>
        <w:t>05</w:t>
      </w:r>
    </w:p>
    <w:p w:rsidR="00CF2A47" w:rsidRPr="00CF2A47" w:rsidRDefault="00CF2A47" w:rsidP="00CF2A47">
      <w:pPr>
        <w:pStyle w:val="NoSpacing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CF2A47" w:rsidRPr="00E77FBB" w:rsidRDefault="00CF2A47" w:rsidP="00CF2A47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การเปรียบเทียบความแตกต่างของค่าเฉลี่ยพฤติกรรมการจัดการตนเองเพื่อป้องกันโรคหลอดเลือดสมองระหว่างกลุ่มทดลองและกลุ่มเปรียบเทียบ ใช้สถิติ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Independent t-test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พบว่า ก่อนการทดลอง ทั้งสองกลุ่มมีค่าเฉลี่ยพฤติกรรมโดยรวมไม่พบความแตกต่างอย่างมีนัยสำคัญทางสถิติ (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p &gt; .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05) หลังการเข้าร่วมโปรแกรมพบว่า กลุ่มทดลอง</w:t>
      </w:r>
      <w:r w:rsidRPr="00E77FBB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มีค่าเฉลี่ยพฤติกรรมโดยรวมเพิ่มขึ้นเป็นระดับมาก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color w:val="000000" w:themeColor="text1"/>
                <w:spacing w:val="-14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  <w:spacing w:val="-14"/>
                <w:sz w:val="32"/>
                <w:szCs w:val="32"/>
              </w:rPr>
              <m:t>x</m:t>
            </m:r>
          </m:e>
        </m:acc>
      </m:oMath>
      <w:r w:rsidRPr="00E77FBB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= </w:t>
      </w:r>
      <w:r w:rsidRPr="00E77FBB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3.73</w:t>
      </w:r>
      <w:r w:rsidRPr="00E77FBB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, SD = </w:t>
      </w:r>
      <w:r w:rsidRPr="00E77FBB">
        <w:rPr>
          <w:rFonts w:ascii="TH SarabunPSK" w:hAnsi="TH SarabunPSK" w:cs="TH SarabunPSK"/>
          <w:color w:val="000000" w:themeColor="text1"/>
          <w:spacing w:val="-14"/>
          <w:sz w:val="32"/>
          <w:szCs w:val="32"/>
          <w:cs/>
        </w:rPr>
        <w:t>0.250) ขณะที่กลุ่มเปรียบเทียบยังอยู่ในระดับปานกลาง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  <m:t>x</m:t>
            </m:r>
          </m:e>
        </m:acc>
      </m:oMath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=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3.24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 SD =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0.252) </w:t>
      </w:r>
      <m:oMath>
        <m:acc>
          <m:accPr>
            <m:chr m:val="̅"/>
            <m:ctrlP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  <m:t>d</m:t>
            </m:r>
          </m:e>
        </m:acc>
      </m:oMath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= .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0.47</w:t>
      </w:r>
      <w:r w:rsidRPr="00E77FB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,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p-value =.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001 ซึ่งมีความแตกต่างกันอย่างมีนัยสำคัญทางสถิติ (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p &lt; .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05) เมื่อ</w:t>
      </w:r>
      <w:r w:rsidRPr="00E77FB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วิเคราะห์รายด้าน พบว่าหลังการทดลอง กลุ่มทดลองมีค่าเฉลี่ยสูงกว่ากลุ่มเปรียบเทียบอย่างมีนัยสำคัญทางสถิติ (</w:t>
      </w:r>
      <w:r w:rsidRPr="00E77FBB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p &lt; .</w:t>
      </w:r>
      <w:r w:rsidRPr="00E77FB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05)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E77FB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ใน 4 ด้าน</w:t>
      </w:r>
      <w:r w:rsidRPr="00E77FBB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E77FB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ได้แก่ การรับประทานอาหาร การออกกำลังกาย การจัดการการนอนหลับ การรับประทานยา ส่วนการสูบบุหรี่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และการดื่มสุรา พบว่าทั้งสองกลุ่มอยู่ในระดับมากใกล้เคียงกัน (กลุ่มทดลอง</w:t>
      </w:r>
      <w:r w:rsidRPr="00E77FB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  <m:t>x</m:t>
            </m:r>
          </m:e>
        </m:acc>
      </m:oMath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=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4.08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 SD =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1.00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;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กลุ่มเปรียบเทียบ</w:t>
      </w:r>
      <w:r w:rsidRPr="00E77FBB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  <w:spacing w:val="-6"/>
                <w:sz w:val="32"/>
                <w:szCs w:val="32"/>
              </w:rPr>
              <m:t>x</m:t>
            </m:r>
          </m:e>
        </m:acc>
      </m:oMath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=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4.15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, SD = </w:t>
      </w:r>
      <w:r w:rsidRPr="00E77FB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0.734) โดยไม่มีความแตกต่างอย่างมีนัยสำคัญทางสถิติที่ระดับ .05 ดังแสดงในตารางที่ 3 </w:t>
      </w:r>
    </w:p>
    <w:p w:rsidR="002216C0" w:rsidRDefault="00CF2A47" w:rsidP="00CF2A47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F2A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ตารางที่ 3</w:t>
      </w:r>
      <w:r w:rsidRPr="00CF2A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รียบเทียบคะแนนเฉลี่ยพฤติกรรมการจัดการตนเองร่วมกับการพยาบาลทางไกลเพื่อป้องกันโรคหลอดเลือดสมอง และระหว่างกลุ่มทดลองและกลุ่มเปรียบเทียบ  ก่อนและหลังการทดลอง</w:t>
      </w:r>
    </w:p>
    <w:tbl>
      <w:tblPr>
        <w:tblStyle w:val="14"/>
        <w:tblpPr w:leftFromText="180" w:rightFromText="180" w:vertAnchor="text" w:horzAnchor="margin" w:tblpY="283"/>
        <w:tblW w:w="495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829"/>
        <w:gridCol w:w="691"/>
        <w:gridCol w:w="973"/>
        <w:gridCol w:w="695"/>
        <w:gridCol w:w="976"/>
        <w:gridCol w:w="963"/>
        <w:gridCol w:w="831"/>
        <w:gridCol w:w="719"/>
      </w:tblGrid>
      <w:tr w:rsidR="001A5C61" w:rsidRPr="001A5C61" w:rsidTr="001A5C61">
        <w:trPr>
          <w:trHeight w:val="209"/>
        </w:trPr>
        <w:tc>
          <w:tcPr>
            <w:tcW w:w="1416" w:type="pct"/>
            <w:vMerge w:val="restar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พฤติกรร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</w:t>
            </w:r>
          </w:p>
        </w:tc>
        <w:tc>
          <w:tcPr>
            <w:tcW w:w="1338" w:type="pct"/>
            <w:gridSpan w:val="3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กลุ่มทดลอง</w:t>
            </w: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n=31</w:t>
            </w: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1414" w:type="pct"/>
            <w:gridSpan w:val="3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n=31</w:t>
            </w: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46" w:type="pct"/>
            <w:vMerge w:val="restar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386" w:type="pct"/>
            <w:vMerge w:val="restar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P</w:t>
            </w:r>
          </w:p>
        </w:tc>
      </w:tr>
      <w:tr w:rsidR="001A5C61" w:rsidRPr="001A5C61" w:rsidTr="001A5C61">
        <w:trPr>
          <w:trHeight w:val="209"/>
        </w:trPr>
        <w:tc>
          <w:tcPr>
            <w:tcW w:w="1416" w:type="pct"/>
            <w:vMerge/>
            <w:tcBorders>
              <w:bottom w:val="single" w:sz="4" w:space="0" w:color="auto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1A5C61" w:rsidRPr="001A5C61" w:rsidRDefault="00F02900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1A5C61" w:rsidRPr="001A5C61" w:rsidRDefault="00F02900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24" w:type="pct"/>
            <w:tcBorders>
              <w:bottom w:val="single" w:sz="4" w:space="0" w:color="auto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1A5C61" w:rsidRPr="001A5C61" w:rsidTr="001A5C61">
        <w:trPr>
          <w:trHeight w:val="209"/>
        </w:trPr>
        <w:tc>
          <w:tcPr>
            <w:tcW w:w="1416" w:type="pct"/>
            <w:tcBorders>
              <w:top w:val="single" w:sz="4" w:space="0" w:color="auto"/>
              <w:bottom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ก่อนการทดลอง</w:t>
            </w:r>
          </w:p>
        </w:tc>
        <w:tc>
          <w:tcPr>
            <w:tcW w:w="445" w:type="pct"/>
            <w:tcBorders>
              <w:top w:val="single" w:sz="4" w:space="0" w:color="auto"/>
              <w:bottom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auto"/>
              <w:bottom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1A5C61" w:rsidRPr="001A5C61" w:rsidTr="001A5C61">
        <w:trPr>
          <w:trHeight w:val="202"/>
        </w:trPr>
        <w:tc>
          <w:tcPr>
            <w:tcW w:w="1416" w:type="pct"/>
            <w:tcBorders>
              <w:top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ด้านการรับประทานอาหาร</w:t>
            </w:r>
          </w:p>
        </w:tc>
        <w:tc>
          <w:tcPr>
            <w:tcW w:w="445" w:type="pct"/>
            <w:tcBorders>
              <w:top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3.06</w:t>
            </w:r>
          </w:p>
        </w:tc>
        <w:tc>
          <w:tcPr>
            <w:tcW w:w="371" w:type="pct"/>
            <w:tcBorders>
              <w:top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.357</w:t>
            </w:r>
          </w:p>
        </w:tc>
        <w:tc>
          <w:tcPr>
            <w:tcW w:w="522" w:type="pct"/>
            <w:tcBorders>
              <w:top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73" w:type="pct"/>
            <w:tcBorders>
              <w:top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3.01</w:t>
            </w:r>
          </w:p>
        </w:tc>
        <w:tc>
          <w:tcPr>
            <w:tcW w:w="524" w:type="pct"/>
            <w:tcBorders>
              <w:top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.306</w:t>
            </w:r>
          </w:p>
        </w:tc>
        <w:tc>
          <w:tcPr>
            <w:tcW w:w="517" w:type="pct"/>
            <w:tcBorders>
              <w:top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446" w:type="pct"/>
            <w:tcBorders>
              <w:top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.573</w:t>
            </w:r>
          </w:p>
        </w:tc>
        <w:tc>
          <w:tcPr>
            <w:tcW w:w="386" w:type="pct"/>
            <w:tcBorders>
              <w:top w:val="nil"/>
            </w:tcBorders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.569</w:t>
            </w:r>
          </w:p>
        </w:tc>
      </w:tr>
      <w:tr w:rsidR="001A5C61" w:rsidRPr="001A5C61" w:rsidTr="001A5C61">
        <w:trPr>
          <w:trHeight w:val="369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strike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ด้านการออกกำลังกาย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.95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674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2.97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671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.108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.914</w:t>
            </w:r>
          </w:p>
        </w:tc>
      </w:tr>
      <w:tr w:rsidR="001A5C61" w:rsidRPr="001A5C61" w:rsidTr="001A5C61">
        <w:trPr>
          <w:trHeight w:val="202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strike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ด้านการจัดการการนอนหลับ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3.16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.683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2.99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585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1.037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.304</w:t>
            </w:r>
          </w:p>
        </w:tc>
      </w:tr>
      <w:tr w:rsidR="001A5C61" w:rsidRPr="001A5C61" w:rsidTr="001A5C61">
        <w:trPr>
          <w:trHeight w:val="209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strike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ด้านการรับประทานยา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4.36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4.40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.7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58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.433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.858</w:t>
            </w:r>
          </w:p>
        </w:tc>
      </w:tr>
      <w:tr w:rsidR="001A5C61" w:rsidRPr="001A5C61" w:rsidTr="001A5C61">
        <w:trPr>
          <w:trHeight w:val="378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ด้านการสูบบุหรี่และดื่มสุรา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4.05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1.08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4.26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.850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.825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.413</w:t>
            </w:r>
          </w:p>
        </w:tc>
      </w:tr>
      <w:tr w:rsidR="001A5C61" w:rsidRPr="001A5C61" w:rsidTr="001A5C61">
        <w:trPr>
          <w:trHeight w:val="411"/>
        </w:trPr>
        <w:tc>
          <w:tcPr>
            <w:tcW w:w="1416" w:type="pct"/>
          </w:tcPr>
          <w:p w:rsid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พฤติกรรมการป้องกัน</w:t>
            </w:r>
          </w:p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strike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โรคหลอดเลือดสมองโดยรวม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3.28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.375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3.26</w:t>
            </w:r>
          </w:p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.262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.290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.773</w:t>
            </w:r>
          </w:p>
        </w:tc>
      </w:tr>
      <w:tr w:rsidR="001A5C61" w:rsidRPr="001A5C61" w:rsidTr="001A5C61">
        <w:trPr>
          <w:trHeight w:val="202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หลังการทดลอง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1A5C61" w:rsidRPr="001A5C61" w:rsidTr="001A5C61">
        <w:trPr>
          <w:trHeight w:val="209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ด้านการรับประทานอาหาร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3.55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.219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3.05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.304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7.419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.001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</w:p>
        </w:tc>
      </w:tr>
      <w:tr w:rsidR="001A5C61" w:rsidRPr="001A5C61" w:rsidTr="001A5C61">
        <w:trPr>
          <w:trHeight w:val="202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ด้านการออกกำลังกาย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3.488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.438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2.97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.641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3.669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.001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</w:p>
        </w:tc>
      </w:tr>
      <w:tr w:rsidR="001A5C61" w:rsidRPr="001A5C61" w:rsidTr="001A5C61">
        <w:trPr>
          <w:trHeight w:val="209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ด้านการจัดการการนอนหลับ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3.55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.499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3.05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.687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3.254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.002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</w:p>
        </w:tc>
      </w:tr>
      <w:tr w:rsidR="001A5C61" w:rsidRPr="001A5C61" w:rsidTr="001A5C61">
        <w:trPr>
          <w:trHeight w:val="202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ด้านการรับประทานยา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4.742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.438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4.40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.758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2.172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.035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*</w:t>
            </w:r>
          </w:p>
        </w:tc>
      </w:tr>
      <w:tr w:rsidR="001A5C61" w:rsidRPr="001A5C61" w:rsidTr="001A5C61">
        <w:trPr>
          <w:trHeight w:val="209"/>
        </w:trPr>
        <w:tc>
          <w:tcPr>
            <w:tcW w:w="1416" w:type="pct"/>
          </w:tcPr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ด้านการสูบบุหรี่และดื่มสุรา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4.08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1.00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4.15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.734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.289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.774</w:t>
            </w:r>
          </w:p>
        </w:tc>
      </w:tr>
      <w:tr w:rsidR="001A5C61" w:rsidRPr="001A5C61" w:rsidTr="001A5C61">
        <w:trPr>
          <w:trHeight w:val="411"/>
        </w:trPr>
        <w:tc>
          <w:tcPr>
            <w:tcW w:w="1416" w:type="pct"/>
          </w:tcPr>
          <w:p w:rsid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พฤติกรรมการป้องกัน</w:t>
            </w:r>
          </w:p>
          <w:p w:rsidR="001A5C61" w:rsidRPr="001A5C61" w:rsidRDefault="001A5C61" w:rsidP="001A5C61">
            <w:pPr>
              <w:spacing w:before="0" w:after="0" w:afterAutospacing="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โรคหลอดเลือดสมองโดยรวม</w:t>
            </w:r>
          </w:p>
        </w:tc>
        <w:tc>
          <w:tcPr>
            <w:tcW w:w="445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3.73</w:t>
            </w:r>
          </w:p>
        </w:tc>
        <w:tc>
          <w:tcPr>
            <w:tcW w:w="371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.250</w:t>
            </w:r>
          </w:p>
        </w:tc>
        <w:tc>
          <w:tcPr>
            <w:tcW w:w="522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  <w:tc>
          <w:tcPr>
            <w:tcW w:w="373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3.25</w:t>
            </w:r>
          </w:p>
        </w:tc>
        <w:tc>
          <w:tcPr>
            <w:tcW w:w="524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.241</w:t>
            </w:r>
          </w:p>
        </w:tc>
        <w:tc>
          <w:tcPr>
            <w:tcW w:w="517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44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7.548</w:t>
            </w:r>
          </w:p>
        </w:tc>
        <w:tc>
          <w:tcPr>
            <w:tcW w:w="386" w:type="pct"/>
          </w:tcPr>
          <w:p w:rsidR="001A5C61" w:rsidRPr="001A5C61" w:rsidRDefault="001A5C61" w:rsidP="001A5C61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vertAlign w:val="superscript"/>
              </w:rPr>
            </w:pPr>
            <w:r w:rsidRPr="001A5C6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.001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*</w:t>
            </w:r>
          </w:p>
        </w:tc>
      </w:tr>
    </w:tbl>
    <w:p w:rsidR="001A5C61" w:rsidRPr="00CF2A47" w:rsidRDefault="001A5C61" w:rsidP="001A5C61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*</w:t>
      </w:r>
      <w:r w:rsidRPr="00CF2A47">
        <w:rPr>
          <w:rFonts w:ascii="TH SarabunPSK" w:hAnsi="TH SarabunPSK" w:cs="TH SarabunPSK"/>
          <w:color w:val="000000" w:themeColor="text1"/>
          <w:sz w:val="28"/>
        </w:rPr>
        <w:t>p &lt; .</w:t>
      </w:r>
      <w:r w:rsidRPr="00CF2A47">
        <w:rPr>
          <w:rFonts w:ascii="TH SarabunPSK" w:hAnsi="TH SarabunPSK" w:cs="TH SarabunPSK"/>
          <w:color w:val="000000" w:themeColor="text1"/>
          <w:sz w:val="28"/>
          <w:cs/>
        </w:rPr>
        <w:t>05</w:t>
      </w:r>
    </w:p>
    <w:p w:rsidR="002216C0" w:rsidRPr="00AE5544" w:rsidRDefault="002216C0" w:rsidP="0038417F">
      <w:pPr>
        <w:pStyle w:val="NoSpacing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AE5544" w:rsidRPr="00AE5544" w:rsidRDefault="00AE5544" w:rsidP="00AE5544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554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เมื่อเปรียบเทียบค่าเฉลี่ยความเสี่ยงต่อการเกิดโรคเส้นเลือดหัวใจและหลอดเลือด ก่อนและหลังการทดลอง ในกลุ่มทดลองลดลงจากเดิมร้อยละ 17.73 เหลือร้อยละ 13.22 ภายหลังการทดลอง ซึ่งการลดลงนี้มีความแตกต่างอย่างมีนัยสำคัญทางสถิติ (</w:t>
      </w:r>
      <w:r w:rsidRPr="00AE5544">
        <w:rPr>
          <w:rFonts w:ascii="TH SarabunPSK" w:hAnsi="TH SarabunPSK" w:cs="TH SarabunPSK"/>
          <w:color w:val="000000" w:themeColor="text1"/>
          <w:sz w:val="32"/>
          <w:szCs w:val="32"/>
        </w:rPr>
        <w:t>p&lt; .</w:t>
      </w:r>
      <w:r w:rsidRPr="00AE5544">
        <w:rPr>
          <w:rFonts w:ascii="TH SarabunPSK" w:hAnsi="TH SarabunPSK" w:cs="TH SarabunPSK"/>
          <w:color w:val="000000" w:themeColor="text1"/>
          <w:sz w:val="32"/>
          <w:szCs w:val="32"/>
          <w:cs/>
        </w:rPr>
        <w:t>05) ส่วนในกลุ่มเปรียบเทียบซึ่งไม่ได้รับโปรแกรมฯ มีค่าเฉลี่ยความเสี่ยงต่อการเกิดโรคเส้นเลือดหัวใจและหลอดเลือดก่อนการทดลองอยู่ที่ร้อยละ 15.30 และหลังทดลองอยู่ที่ร้อยละ 14.85 ทั้งสอง</w:t>
      </w:r>
      <w:r w:rsidRPr="00AE554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ค่ายังอยู่ในระดับเสี่ยงปานกลางเช่นเดิม และผลความแตกต่างระหว่างก่อนและหลังไม่พบว่ามีนัยสำคัญทางสถิติที่ .05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E5544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ดังแสดงในตารางที่ 4</w:t>
      </w:r>
    </w:p>
    <w:p w:rsidR="00AE5544" w:rsidRDefault="00AE5544" w:rsidP="00AE5544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E5544" w:rsidRDefault="00AE5544" w:rsidP="00AE5544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E5544" w:rsidRDefault="00AE5544" w:rsidP="00AE5544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AE5544" w:rsidRDefault="00AE5544" w:rsidP="00AE5544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A5C61" w:rsidRDefault="00AE5544" w:rsidP="00AE5544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E55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ตารางที่ 4</w:t>
      </w:r>
      <w:r w:rsidRPr="00AE5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เปรียบเทียบค่าความเสี่ยงต่อการเกิดโรคเส้นเลือดหัวใจและหลอดเลือด ภายในกลุ่มทดลองและกลุ่มเปรียบเทียบ ก่อนและหลังการทดลอง</w:t>
      </w:r>
    </w:p>
    <w:tbl>
      <w:tblPr>
        <w:tblStyle w:val="2"/>
        <w:tblpPr w:leftFromText="180" w:rightFromText="180" w:vertAnchor="text" w:horzAnchor="margin" w:tblpY="283"/>
        <w:tblW w:w="942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8"/>
        <w:gridCol w:w="714"/>
        <w:gridCol w:w="713"/>
        <w:gridCol w:w="1002"/>
        <w:gridCol w:w="713"/>
        <w:gridCol w:w="714"/>
        <w:gridCol w:w="1001"/>
        <w:gridCol w:w="714"/>
        <w:gridCol w:w="718"/>
      </w:tblGrid>
      <w:tr w:rsidR="00AE5544" w:rsidRPr="00AE5544" w:rsidTr="00AE5544">
        <w:trPr>
          <w:trHeight w:val="257"/>
        </w:trPr>
        <w:tc>
          <w:tcPr>
            <w:tcW w:w="3138" w:type="dxa"/>
            <w:vMerge w:val="restart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โอกาสเสี่ยงโรคหลอดเลือดสมอง</w:t>
            </w:r>
          </w:p>
        </w:tc>
        <w:tc>
          <w:tcPr>
            <w:tcW w:w="2429" w:type="dxa"/>
            <w:gridSpan w:val="3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ก่อนการทดลอง</w:t>
            </w:r>
          </w:p>
        </w:tc>
        <w:tc>
          <w:tcPr>
            <w:tcW w:w="2428" w:type="dxa"/>
            <w:gridSpan w:val="3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หลังการทดลอง</w:t>
            </w:r>
          </w:p>
        </w:tc>
        <w:tc>
          <w:tcPr>
            <w:tcW w:w="714" w:type="dxa"/>
            <w:vMerge w:val="restart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718" w:type="dxa"/>
            <w:vMerge w:val="restart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P</w:t>
            </w:r>
          </w:p>
        </w:tc>
      </w:tr>
      <w:tr w:rsidR="00AE5544" w:rsidRPr="00AE5544" w:rsidTr="00AE5544">
        <w:trPr>
          <w:trHeight w:val="257"/>
        </w:trPr>
        <w:tc>
          <w:tcPr>
            <w:tcW w:w="3138" w:type="dxa"/>
            <w:vMerge/>
            <w:tcBorders>
              <w:bottom w:val="single" w:sz="4" w:space="0" w:color="auto"/>
            </w:tcBorders>
          </w:tcPr>
          <w:p w:rsidR="00AE5544" w:rsidRPr="00AE5544" w:rsidRDefault="00AE5544" w:rsidP="00AE5544">
            <w:pPr>
              <w:spacing w:before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AE5544" w:rsidRPr="00AE5544" w:rsidRDefault="00F02900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AE5544" w:rsidRPr="00AE5544" w:rsidRDefault="00F02900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AE5544" w:rsidRPr="00AE5544" w:rsidRDefault="00AE5544" w:rsidP="00AE5544">
            <w:pPr>
              <w:spacing w:before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AE5544" w:rsidRPr="00AE5544" w:rsidRDefault="00AE5544" w:rsidP="00AE5544">
            <w:pPr>
              <w:spacing w:before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E5544" w:rsidRPr="00AE5544" w:rsidTr="00AE5544">
        <w:trPr>
          <w:trHeight w:val="257"/>
        </w:trPr>
        <w:tc>
          <w:tcPr>
            <w:tcW w:w="9427" w:type="dxa"/>
            <w:gridSpan w:val="9"/>
            <w:tcBorders>
              <w:top w:val="single" w:sz="4" w:space="0" w:color="auto"/>
              <w:bottom w:val="nil"/>
            </w:tcBorders>
          </w:tcPr>
          <w:p w:rsidR="00AE5544" w:rsidRPr="00AE5544" w:rsidRDefault="00AE5544" w:rsidP="00AE5544">
            <w:pPr>
              <w:spacing w:before="0" w:after="0" w:afterAutospacing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ค่าเฉลี่ยโอกาสเสี่ยงโรคหัวใจหลอดเลือด    </w:t>
            </w:r>
          </w:p>
        </w:tc>
      </w:tr>
      <w:tr w:rsidR="00AE5544" w:rsidRPr="00AE5544" w:rsidTr="00AE5544">
        <w:trPr>
          <w:trHeight w:val="250"/>
        </w:trPr>
        <w:tc>
          <w:tcPr>
            <w:tcW w:w="3138" w:type="dxa"/>
            <w:tcBorders>
              <w:top w:val="nil"/>
            </w:tcBorders>
          </w:tcPr>
          <w:p w:rsidR="00AE5544" w:rsidRPr="00AE5544" w:rsidRDefault="00AE5544" w:rsidP="00AE5544">
            <w:pPr>
              <w:spacing w:before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</w:t>
            </w: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กลุ่มทดลอง </w:t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17.73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8.668</w:t>
            </w: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13.22</w:t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6.530</w:t>
            </w:r>
          </w:p>
        </w:tc>
        <w:tc>
          <w:tcPr>
            <w:tcW w:w="1001" w:type="dxa"/>
            <w:tcBorders>
              <w:top w:val="nil"/>
            </w:tcBorders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7.292</w:t>
            </w:r>
          </w:p>
        </w:tc>
        <w:tc>
          <w:tcPr>
            <w:tcW w:w="718" w:type="dxa"/>
            <w:tcBorders>
              <w:top w:val="nil"/>
            </w:tcBorders>
            <w:vAlign w:val="center"/>
          </w:tcPr>
          <w:p w:rsidR="00AE5544" w:rsidRPr="00AE5544" w:rsidRDefault="00AE5544" w:rsidP="00AE5544">
            <w:pPr>
              <w:spacing w:before="0" w:after="0" w:afterAutospacing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.001*</w:t>
            </w:r>
          </w:p>
        </w:tc>
      </w:tr>
      <w:tr w:rsidR="00AE5544" w:rsidRPr="00AE5544" w:rsidTr="00AE5544">
        <w:trPr>
          <w:trHeight w:val="250"/>
        </w:trPr>
        <w:tc>
          <w:tcPr>
            <w:tcW w:w="3138" w:type="dxa"/>
          </w:tcPr>
          <w:p w:rsidR="00AE5544" w:rsidRPr="00AE5544" w:rsidRDefault="00AE5544" w:rsidP="00AE5544">
            <w:pPr>
              <w:spacing w:before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 </w:t>
            </w: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</w:p>
        </w:tc>
        <w:tc>
          <w:tcPr>
            <w:tcW w:w="714" w:type="dxa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15.15</w:t>
            </w:r>
          </w:p>
        </w:tc>
        <w:tc>
          <w:tcPr>
            <w:tcW w:w="713" w:type="dxa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8.279</w:t>
            </w:r>
          </w:p>
        </w:tc>
        <w:tc>
          <w:tcPr>
            <w:tcW w:w="1002" w:type="dxa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13" w:type="dxa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15.34</w:t>
            </w:r>
          </w:p>
        </w:tc>
        <w:tc>
          <w:tcPr>
            <w:tcW w:w="714" w:type="dxa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7.370</w:t>
            </w:r>
          </w:p>
        </w:tc>
        <w:tc>
          <w:tcPr>
            <w:tcW w:w="1001" w:type="dxa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14" w:type="dxa"/>
            <w:vAlign w:val="center"/>
          </w:tcPr>
          <w:p w:rsidR="00AE5544" w:rsidRPr="00AE5544" w:rsidRDefault="00AE5544" w:rsidP="00AE5544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.345</w:t>
            </w:r>
          </w:p>
        </w:tc>
        <w:tc>
          <w:tcPr>
            <w:tcW w:w="718" w:type="dxa"/>
            <w:vAlign w:val="center"/>
          </w:tcPr>
          <w:p w:rsidR="00AE5544" w:rsidRPr="00AE5544" w:rsidRDefault="00AE5544" w:rsidP="00AE5544">
            <w:pPr>
              <w:spacing w:before="0" w:after="0" w:afterAutospacing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E554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.273</w:t>
            </w:r>
          </w:p>
        </w:tc>
      </w:tr>
    </w:tbl>
    <w:p w:rsidR="00AE5544" w:rsidRPr="00CF2A47" w:rsidRDefault="00AE5544" w:rsidP="00AE5544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*</w:t>
      </w:r>
      <w:r w:rsidRPr="00CF2A47">
        <w:rPr>
          <w:rFonts w:ascii="TH SarabunPSK" w:hAnsi="TH SarabunPSK" w:cs="TH SarabunPSK"/>
          <w:color w:val="000000" w:themeColor="text1"/>
          <w:sz w:val="28"/>
        </w:rPr>
        <w:t>p &lt; .</w:t>
      </w:r>
      <w:r w:rsidRPr="00CF2A47">
        <w:rPr>
          <w:rFonts w:ascii="TH SarabunPSK" w:hAnsi="TH SarabunPSK" w:cs="TH SarabunPSK"/>
          <w:color w:val="000000" w:themeColor="text1"/>
          <w:sz w:val="28"/>
          <w:cs/>
        </w:rPr>
        <w:t>05</w:t>
      </w:r>
    </w:p>
    <w:p w:rsidR="002216C0" w:rsidRPr="009A67F3" w:rsidRDefault="002216C0" w:rsidP="0038417F">
      <w:pPr>
        <w:pStyle w:val="NoSpacing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9A67F3" w:rsidRPr="009A67F3" w:rsidRDefault="009A67F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67F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เมื่อเปรียบเทียบค่าเฉลี่ยโอกาสเสี่ยงต่อโรคหัวใจและหลอดเลือดระหว่าง 2 กลุ่ม ก่อนการทดลอง กลุ่มทดลองและกลุ่มเปรียบเทียบมีค่าเฉลี่ยความเสี่ยงต่อการเกิดโรคเส้นเลือดหัวใจไม่มีความแตกต่างอย่างมีนัยสำคัญทางสถิติที่ระดับ .05 หลังการทดลอง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67F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กลุ่มทดลองมีค่าเฉลี่ยความเสี่ยงต่อการเกิดโรคเส้นเลือดหัวใจและหลอดเลือดลดลงจากเดิมร้อยละ 17.73 เป็นร้อยละ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67F3">
        <w:rPr>
          <w:rFonts w:ascii="TH SarabunPSK" w:hAnsi="TH SarabunPSK" w:cs="TH SarabunPSK"/>
          <w:color w:val="000000" w:themeColor="text1"/>
          <w:sz w:val="32"/>
          <w:szCs w:val="32"/>
          <w:cs/>
        </w:rPr>
        <w:t>13.22 ส่วนกลุ่มเปรียบเทียบมีค่าเฉลี่ยความเสี่ยงต่อการเกิดโรคเส้นเลือดหัวใจและหลอดเลือดจากเดิมที่ร้อยละ 15.30 เป็นร้อยละ 14.85  ถึงแม้ว่าในกลุ่มทดลองหลังเข้าร่วมโปรแกรมจะลดลงมากกว่ากลุ่มเปรียบเทียบ ขณะที่กลุ่มเปรียบเทียบมีการเปลี่ยนแปลงเล็กน้อย แต่ทั้ง 2 กลุ่มไม่พบความแตกต่างกันอย่างมีนัยสำคัญทางสถิติที่ระดับ .05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A67F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ดังแสดงในตารางที่ 5</w:t>
      </w:r>
    </w:p>
    <w:p w:rsidR="009A67F3" w:rsidRDefault="009A67F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67F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ตารางที่ 5</w:t>
      </w:r>
      <w:r w:rsidRPr="009A67F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การเปรียบเทียบความแตกต่างระดับโอกาสเสี่ยงต่อโรคหัวใจและหลอดเลือดกลุ่มเสี่ยง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A67F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ระหว่างกลุ่มทดลอง และกลุ่มเปรียบเทียบก่อนและหลังการทดลอง  </w:t>
      </w:r>
    </w:p>
    <w:tbl>
      <w:tblPr>
        <w:tblStyle w:val="3"/>
        <w:tblpPr w:leftFromText="180" w:rightFromText="180" w:vertAnchor="text" w:horzAnchor="margin" w:tblpXSpec="center" w:tblpY="283"/>
        <w:tblW w:w="96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709"/>
        <w:gridCol w:w="992"/>
        <w:gridCol w:w="709"/>
        <w:gridCol w:w="708"/>
        <w:gridCol w:w="993"/>
        <w:gridCol w:w="708"/>
        <w:gridCol w:w="572"/>
      </w:tblGrid>
      <w:tr w:rsidR="00B60E3C" w:rsidRPr="00B60E3C" w:rsidTr="00B60E3C">
        <w:tc>
          <w:tcPr>
            <w:tcW w:w="3397" w:type="dxa"/>
            <w:vMerge w:val="restart"/>
            <w:vAlign w:val="center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โอกาสเสี่ยง</w:t>
            </w:r>
          </w:p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โรคหลอดเลือดสมอง</w:t>
            </w:r>
          </w:p>
        </w:tc>
        <w:tc>
          <w:tcPr>
            <w:tcW w:w="2552" w:type="dxa"/>
            <w:gridSpan w:val="3"/>
            <w:vAlign w:val="center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กลุ่มทดลอง</w:t>
            </w: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n=31</w:t>
            </w: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2410" w:type="dxa"/>
            <w:gridSpan w:val="3"/>
            <w:vAlign w:val="center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กลุ่มเปรียบเทียบ</w:t>
            </w: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n=31</w:t>
            </w: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708" w:type="dxa"/>
            <w:vMerge w:val="restart"/>
            <w:vAlign w:val="center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572" w:type="dxa"/>
            <w:vMerge w:val="restart"/>
            <w:vAlign w:val="center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28"/>
                <w:szCs w:val="28"/>
              </w:rPr>
              <w:t>P</w:t>
            </w:r>
          </w:p>
        </w:tc>
      </w:tr>
      <w:tr w:rsidR="00B60E3C" w:rsidRPr="00B60E3C" w:rsidTr="00B60E3C"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B60E3C" w:rsidRPr="00B60E3C" w:rsidRDefault="00B60E3C" w:rsidP="00B60E3C">
            <w:pPr>
              <w:spacing w:before="0" w:after="0" w:afterAutospacing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0E3C" w:rsidRPr="00B60E3C" w:rsidRDefault="00F02900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0E3C" w:rsidRPr="00B60E3C" w:rsidRDefault="00F02900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B60E3C" w:rsidRPr="00B60E3C" w:rsidTr="00B60E3C">
        <w:tc>
          <w:tcPr>
            <w:tcW w:w="3397" w:type="dxa"/>
            <w:tcBorders>
              <w:top w:val="single" w:sz="4" w:space="0" w:color="auto"/>
              <w:bottom w:val="nil"/>
            </w:tcBorders>
          </w:tcPr>
          <w:p w:rsidR="00B60E3C" w:rsidRPr="00B60E3C" w:rsidRDefault="00B60E3C" w:rsidP="00B60E3C">
            <w:pPr>
              <w:spacing w:before="0" w:after="0" w:afterAutospacing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ก่อนทดลอง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B60E3C" w:rsidRPr="00B60E3C" w:rsidTr="00B60E3C">
        <w:tc>
          <w:tcPr>
            <w:tcW w:w="3397" w:type="dxa"/>
            <w:tcBorders>
              <w:top w:val="nil"/>
            </w:tcBorders>
          </w:tcPr>
          <w:p w:rsidR="00B60E3C" w:rsidRPr="00B60E3C" w:rsidRDefault="00B60E3C" w:rsidP="00B60E3C">
            <w:pPr>
              <w:spacing w:before="0" w:after="0" w:afterAutospacing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ค่าเฉลี่ยโอกาสเสี่ยงโรคหัวใจหลอดเลือด</w:t>
            </w:r>
          </w:p>
        </w:tc>
        <w:tc>
          <w:tcPr>
            <w:tcW w:w="851" w:type="dxa"/>
            <w:tcBorders>
              <w:top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17.73</w:t>
            </w:r>
          </w:p>
        </w:tc>
        <w:tc>
          <w:tcPr>
            <w:tcW w:w="709" w:type="dxa"/>
            <w:tcBorders>
              <w:top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8.668</w:t>
            </w:r>
          </w:p>
        </w:tc>
        <w:tc>
          <w:tcPr>
            <w:tcW w:w="992" w:type="dxa"/>
            <w:tcBorders>
              <w:top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15.42</w:t>
            </w:r>
          </w:p>
        </w:tc>
        <w:tc>
          <w:tcPr>
            <w:tcW w:w="708" w:type="dxa"/>
            <w:tcBorders>
              <w:top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8.303</w:t>
            </w:r>
          </w:p>
        </w:tc>
        <w:tc>
          <w:tcPr>
            <w:tcW w:w="993" w:type="dxa"/>
            <w:tcBorders>
              <w:top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08" w:type="dxa"/>
            <w:tcBorders>
              <w:top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1.075</w:t>
            </w:r>
          </w:p>
        </w:tc>
        <w:tc>
          <w:tcPr>
            <w:tcW w:w="572" w:type="dxa"/>
            <w:tcBorders>
              <w:top w:val="nil"/>
            </w:tcBorders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.287</w:t>
            </w:r>
          </w:p>
        </w:tc>
      </w:tr>
      <w:tr w:rsidR="00B60E3C" w:rsidRPr="00B60E3C" w:rsidTr="00B60E3C">
        <w:tc>
          <w:tcPr>
            <w:tcW w:w="3397" w:type="dxa"/>
          </w:tcPr>
          <w:p w:rsidR="00B60E3C" w:rsidRPr="00B60E3C" w:rsidRDefault="00B60E3C" w:rsidP="00B60E3C">
            <w:pPr>
              <w:spacing w:before="0" w:after="0" w:afterAutospacing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หลังทดลอง</w:t>
            </w:r>
          </w:p>
        </w:tc>
        <w:tc>
          <w:tcPr>
            <w:tcW w:w="851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708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72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B60E3C" w:rsidRPr="00B60E3C" w:rsidTr="00B60E3C">
        <w:tc>
          <w:tcPr>
            <w:tcW w:w="3397" w:type="dxa"/>
          </w:tcPr>
          <w:p w:rsidR="00B60E3C" w:rsidRPr="00B60E3C" w:rsidRDefault="00B60E3C" w:rsidP="00B60E3C">
            <w:pPr>
              <w:spacing w:before="0" w:after="0" w:afterAutospacing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ค่าเฉลี่ยโอกาสเสี่ยงโรคหัวใจหลอดเลือด</w:t>
            </w:r>
          </w:p>
        </w:tc>
        <w:tc>
          <w:tcPr>
            <w:tcW w:w="851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13.22</w:t>
            </w:r>
          </w:p>
        </w:tc>
        <w:tc>
          <w:tcPr>
            <w:tcW w:w="709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6.530</w:t>
            </w:r>
          </w:p>
        </w:tc>
        <w:tc>
          <w:tcPr>
            <w:tcW w:w="992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09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14.85</w:t>
            </w:r>
          </w:p>
        </w:tc>
        <w:tc>
          <w:tcPr>
            <w:tcW w:w="708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7.830</w:t>
            </w:r>
          </w:p>
        </w:tc>
        <w:tc>
          <w:tcPr>
            <w:tcW w:w="993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708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.887</w:t>
            </w:r>
          </w:p>
        </w:tc>
        <w:tc>
          <w:tcPr>
            <w:tcW w:w="572" w:type="dxa"/>
          </w:tcPr>
          <w:p w:rsidR="00B60E3C" w:rsidRPr="00B60E3C" w:rsidRDefault="00B60E3C" w:rsidP="00B60E3C">
            <w:pPr>
              <w:spacing w:before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60E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.381</w:t>
            </w:r>
          </w:p>
        </w:tc>
      </w:tr>
    </w:tbl>
    <w:p w:rsidR="00B60E3C" w:rsidRPr="00CF2A47" w:rsidRDefault="00B60E3C" w:rsidP="00B60E3C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*</w:t>
      </w:r>
      <w:r w:rsidRPr="00CF2A47">
        <w:rPr>
          <w:rFonts w:ascii="TH SarabunPSK" w:hAnsi="TH SarabunPSK" w:cs="TH SarabunPSK"/>
          <w:color w:val="000000" w:themeColor="text1"/>
          <w:sz w:val="28"/>
        </w:rPr>
        <w:t>p &lt; .</w:t>
      </w:r>
      <w:r w:rsidRPr="00CF2A47">
        <w:rPr>
          <w:rFonts w:ascii="TH SarabunPSK" w:hAnsi="TH SarabunPSK" w:cs="TH SarabunPSK"/>
          <w:color w:val="000000" w:themeColor="text1"/>
          <w:sz w:val="28"/>
          <w:cs/>
        </w:rPr>
        <w:t>05</w:t>
      </w:r>
    </w:p>
    <w:p w:rsidR="00EB7EE7" w:rsidRPr="00EB7EE7" w:rsidRDefault="00EB7EE7" w:rsidP="00F02900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7EE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เปรียบเทียบค่าเฉลี่ยมีค่าเฉลี่ยความดันโลหิต กลุ่มทดลองมีค่าเฉลี่ยความดันโลหิตซิสโตลิกลดลงมีอย่างมี</w:t>
      </w:r>
      <w:r w:rsidRPr="00F029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นัยสำคัญทางสถิติ (</w:t>
      </w:r>
      <w:r w:rsidRPr="00F029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p &lt; .</w:t>
      </w:r>
      <w:r w:rsidRPr="00F029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05) จาก 148.61 มิลลิเมตรปรอท ซึ่งอยู่ในเกณฑ์ความดันโลหิตสูงระดับ 1 (</w:t>
      </w:r>
      <w:r w:rsidRPr="00F02900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SD = </w:t>
      </w:r>
      <w:r w:rsidRPr="00F029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10.692)</w:t>
      </w:r>
      <w:r w:rsidRPr="00EB7E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 132.03 มิลลิเมตรปรอท อยู่ในเกณฑ์ความดันโลหิตเริ่มสูง (</w:t>
      </w:r>
      <w:r w:rsidRPr="00EB7E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SD = </w:t>
      </w:r>
      <w:r w:rsidRPr="00EB7EE7">
        <w:rPr>
          <w:rFonts w:ascii="TH SarabunPSK" w:hAnsi="TH SarabunPSK" w:cs="TH SarabunPSK"/>
          <w:color w:val="000000" w:themeColor="text1"/>
          <w:sz w:val="32"/>
          <w:szCs w:val="32"/>
          <w:cs/>
        </w:rPr>
        <w:t>8.78) ขณะเดียวกัน ค่าเฉลี่ยความดันโลหิต</w:t>
      </w:r>
      <w:r w:rsidRPr="00F0290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ไดแอสโตลิกลดลงจาก 87.26 มิลลิเมตรปรอท อยู่ในเกณฑ์ความดันโลหิตเริ่มสูง (</w:t>
      </w:r>
      <w:r w:rsidRPr="00F02900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SD = </w:t>
      </w:r>
      <w:r w:rsidRPr="00F02900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10.41) เป็น 79.23 มิลลิเมตรปรอท</w:t>
      </w:r>
      <w:r w:rsidRPr="00EB7E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อยู่ในเกณฑ์ปกติ (</w:t>
      </w:r>
      <w:r w:rsidRPr="00EB7E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SD = </w:t>
      </w:r>
      <w:r w:rsidRPr="00EB7EE7">
        <w:rPr>
          <w:rFonts w:ascii="TH SarabunPSK" w:hAnsi="TH SarabunPSK" w:cs="TH SarabunPSK"/>
          <w:color w:val="000000" w:themeColor="text1"/>
          <w:sz w:val="32"/>
          <w:szCs w:val="32"/>
          <w:cs/>
        </w:rPr>
        <w:t>7.00) โดยในกลุ่มทดลองมีค่าค่าเฉลี่ยความดันโลหิตซิสโตลิกและไดแอสโตลิกก่อนและหลังการทดลองลดลงแตกต่างกันอย่างมีนัยสำคัญทางสถิติ (</w:t>
      </w:r>
      <w:r w:rsidRPr="00EB7EE7">
        <w:rPr>
          <w:rFonts w:ascii="TH SarabunPSK" w:hAnsi="TH SarabunPSK" w:cs="TH SarabunPSK"/>
          <w:color w:val="000000" w:themeColor="text1"/>
          <w:sz w:val="32"/>
          <w:szCs w:val="32"/>
        </w:rPr>
        <w:t>p &lt; .</w:t>
      </w:r>
      <w:r w:rsidRPr="00EB7E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05)  </w:t>
      </w:r>
    </w:p>
    <w:p w:rsidR="009A67F3" w:rsidRPr="00B53AB4" w:rsidRDefault="00EB7EE7" w:rsidP="00EB7EE7">
      <w:pPr>
        <w:pStyle w:val="NoSpacing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lastRenderedPageBreak/>
        <w:tab/>
        <w:t>ในกลุ่มเปรียบเทียบ พบว่าค่าเฉลี่ยความดันโลหิตซิสโตลิกก่อนทดลองเท่ากับ 145.06 มิลลิเมตรปรอท ซึ่งอยู่ใน</w:t>
      </w:r>
      <w:r w:rsidRPr="00B53AB4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เกณฑ์ความดันโลหิตสูงระดับ 1 (</w:t>
      </w:r>
      <w:r w:rsidRPr="00B53AB4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SD = </w:t>
      </w:r>
      <w:r w:rsidRPr="00B53AB4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9.497) หลังทดลองเท่ากับ 142.09 มิลลิเมตรปรอท อยู่ในเกณฑ์ความดันโลหิตสูง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ระดับ 1 (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SD =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12.12) ส่วนค่าเฉลี่ยความดันโลหิตไดแอสโตลิกเท่ากับ 88.45 มิลลิเมตรปรอท อยู่ในเกณฑ์ความดันโลหิตเริ่มสูง (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SD =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8.880) หลังทดลองเท่ากับ 82.12 มิลลิเมตรปรอท ซึ่งยังอยู่ในเกณฑ์ความดันโลหิตเริ่มสูง (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SD =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11.05) โดยพบว่าค่าเฉลี่ยความดันโลหิตซิสโตลิกและไดแอสโตลิก ก่อนและหลังการทดลองมีความแตกต่างกันอย่างมีนัยสำคัญทางสถิติ (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p</w:t>
      </w:r>
      <w:r w:rsid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&lt; .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05) เช่นเดียวกัน ดังแสดงในตารางที่ 6</w:t>
      </w:r>
    </w:p>
    <w:p w:rsidR="00F02900" w:rsidRDefault="00F02900" w:rsidP="00EB7EE7">
      <w:pPr>
        <w:pStyle w:val="NoSpacing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F02900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ตารางที่ 6</w:t>
      </w:r>
      <w:r w:rsidRPr="00F029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เปรียบเทียบระดับความดันโลหิตเฉลี่ยภายในกลุ่มทดลองและกลุ่มเปรียบเทียบ ก่อนและหลังการทดลอง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51"/>
        <w:gridCol w:w="992"/>
        <w:gridCol w:w="992"/>
        <w:gridCol w:w="851"/>
        <w:gridCol w:w="850"/>
        <w:gridCol w:w="992"/>
        <w:gridCol w:w="709"/>
        <w:gridCol w:w="753"/>
      </w:tblGrid>
      <w:tr w:rsidR="00AB443F" w:rsidRPr="00AB443F" w:rsidTr="00AB443F">
        <w:tc>
          <w:tcPr>
            <w:tcW w:w="2405" w:type="dxa"/>
            <w:vMerge w:val="restart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ความดันโลหิต</w:t>
            </w:r>
          </w:p>
        </w:tc>
        <w:tc>
          <w:tcPr>
            <w:tcW w:w="2835" w:type="dxa"/>
            <w:gridSpan w:val="3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ก่อนการทดลอง</w:t>
            </w:r>
          </w:p>
        </w:tc>
        <w:tc>
          <w:tcPr>
            <w:tcW w:w="2693" w:type="dxa"/>
            <w:gridSpan w:val="3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หลังการทดลอง</w:t>
            </w:r>
          </w:p>
        </w:tc>
        <w:tc>
          <w:tcPr>
            <w:tcW w:w="709" w:type="dxa"/>
            <w:vMerge w:val="restart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4"/>
                <w:sz w:val="28"/>
              </w:rPr>
              <w:t>t</w:t>
            </w:r>
          </w:p>
        </w:tc>
        <w:tc>
          <w:tcPr>
            <w:tcW w:w="753" w:type="dxa"/>
            <w:vMerge w:val="restart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4"/>
                <w:sz w:val="28"/>
              </w:rPr>
              <w:t>P</w:t>
            </w:r>
          </w:p>
        </w:tc>
      </w:tr>
      <w:tr w:rsidR="00AB443F" w:rsidRPr="00AB443F" w:rsidTr="00AB443F"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i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</w:p>
        </w:tc>
      </w:tr>
      <w:tr w:rsidR="00AB443F" w:rsidRPr="00AB443F" w:rsidTr="00AB443F">
        <w:tc>
          <w:tcPr>
            <w:tcW w:w="9395" w:type="dxa"/>
            <w:gridSpan w:val="9"/>
            <w:tcBorders>
              <w:top w:val="single" w:sz="4" w:space="0" w:color="auto"/>
              <w:bottom w:val="nil"/>
            </w:tcBorders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ค่าเฉลี่ยความดันโลหิตซิสโตลิก (มิลลิเมตรปรอท)</w:t>
            </w:r>
          </w:p>
        </w:tc>
      </w:tr>
      <w:tr w:rsidR="00AB443F" w:rsidRPr="00AB443F" w:rsidTr="00AB443F">
        <w:tc>
          <w:tcPr>
            <w:tcW w:w="2405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กลุ่มทดลอง</w:t>
            </w:r>
          </w:p>
        </w:tc>
        <w:tc>
          <w:tcPr>
            <w:tcW w:w="851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148.61</w:t>
            </w:r>
          </w:p>
        </w:tc>
        <w:tc>
          <w:tcPr>
            <w:tcW w:w="992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10.692</w:t>
            </w:r>
          </w:p>
        </w:tc>
        <w:tc>
          <w:tcPr>
            <w:tcW w:w="992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สูงระดับ 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132.03</w:t>
            </w:r>
          </w:p>
        </w:tc>
        <w:tc>
          <w:tcPr>
            <w:tcW w:w="850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8.47</w:t>
            </w:r>
          </w:p>
        </w:tc>
        <w:tc>
          <w:tcPr>
            <w:tcW w:w="992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เริ่มสูง</w:t>
            </w:r>
          </w:p>
        </w:tc>
        <w:tc>
          <w:tcPr>
            <w:tcW w:w="709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10.77</w:t>
            </w:r>
          </w:p>
        </w:tc>
        <w:tc>
          <w:tcPr>
            <w:tcW w:w="753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.000*</w:t>
            </w:r>
          </w:p>
        </w:tc>
      </w:tr>
      <w:tr w:rsidR="00AB443F" w:rsidRPr="00AB443F" w:rsidTr="00AB443F">
        <w:tc>
          <w:tcPr>
            <w:tcW w:w="2405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กลุ่มเปรียบเทียบ</w:t>
            </w:r>
          </w:p>
        </w:tc>
        <w:tc>
          <w:tcPr>
            <w:tcW w:w="851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145.06</w:t>
            </w:r>
          </w:p>
        </w:tc>
        <w:tc>
          <w:tcPr>
            <w:tcW w:w="99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9.497</w:t>
            </w:r>
          </w:p>
        </w:tc>
        <w:tc>
          <w:tcPr>
            <w:tcW w:w="99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สูงระดับ 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142.09</w:t>
            </w:r>
          </w:p>
        </w:tc>
        <w:tc>
          <w:tcPr>
            <w:tcW w:w="850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8.022</w:t>
            </w:r>
          </w:p>
        </w:tc>
        <w:tc>
          <w:tcPr>
            <w:tcW w:w="99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เริ่มสูง</w:t>
            </w:r>
          </w:p>
        </w:tc>
        <w:tc>
          <w:tcPr>
            <w:tcW w:w="709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2.428</w:t>
            </w:r>
          </w:p>
        </w:tc>
        <w:tc>
          <w:tcPr>
            <w:tcW w:w="753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.021*</w:t>
            </w:r>
          </w:p>
        </w:tc>
      </w:tr>
      <w:tr w:rsidR="00AB443F" w:rsidRPr="00AB443F" w:rsidTr="00AB443F">
        <w:tc>
          <w:tcPr>
            <w:tcW w:w="9395" w:type="dxa"/>
            <w:gridSpan w:val="9"/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ค่าเฉลี่ยความดันโลหิตไดแอสโตลิก (มิลลิเมตรปรอท)</w:t>
            </w:r>
          </w:p>
        </w:tc>
      </w:tr>
      <w:tr w:rsidR="00AB443F" w:rsidRPr="00AB443F" w:rsidTr="00AB443F">
        <w:tc>
          <w:tcPr>
            <w:tcW w:w="2405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กลุ่มทดลอง</w:t>
            </w:r>
          </w:p>
        </w:tc>
        <w:tc>
          <w:tcPr>
            <w:tcW w:w="851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87.26</w:t>
            </w:r>
          </w:p>
        </w:tc>
        <w:tc>
          <w:tcPr>
            <w:tcW w:w="99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10.41</w:t>
            </w:r>
          </w:p>
        </w:tc>
        <w:tc>
          <w:tcPr>
            <w:tcW w:w="99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เริ่มสูง</w:t>
            </w:r>
          </w:p>
        </w:tc>
        <w:tc>
          <w:tcPr>
            <w:tcW w:w="851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79.22</w:t>
            </w:r>
          </w:p>
        </w:tc>
        <w:tc>
          <w:tcPr>
            <w:tcW w:w="850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7.00</w:t>
            </w:r>
          </w:p>
        </w:tc>
        <w:tc>
          <w:tcPr>
            <w:tcW w:w="99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ปกติ</w:t>
            </w:r>
          </w:p>
        </w:tc>
        <w:tc>
          <w:tcPr>
            <w:tcW w:w="709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3.129</w:t>
            </w:r>
          </w:p>
        </w:tc>
        <w:tc>
          <w:tcPr>
            <w:tcW w:w="753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.001*</w:t>
            </w:r>
          </w:p>
        </w:tc>
      </w:tr>
      <w:tr w:rsidR="00AB443F" w:rsidRPr="00AB443F" w:rsidTr="00AB443F">
        <w:tc>
          <w:tcPr>
            <w:tcW w:w="2405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กลุ่มเปรียบเทียบ</w:t>
            </w:r>
          </w:p>
        </w:tc>
        <w:tc>
          <w:tcPr>
            <w:tcW w:w="851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88.45</w:t>
            </w:r>
          </w:p>
        </w:tc>
        <w:tc>
          <w:tcPr>
            <w:tcW w:w="99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8.880</w:t>
            </w:r>
          </w:p>
        </w:tc>
        <w:tc>
          <w:tcPr>
            <w:tcW w:w="99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เริ่มสูง</w:t>
            </w:r>
          </w:p>
        </w:tc>
        <w:tc>
          <w:tcPr>
            <w:tcW w:w="851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82.12</w:t>
            </w:r>
          </w:p>
        </w:tc>
        <w:tc>
          <w:tcPr>
            <w:tcW w:w="850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11.05</w:t>
            </w:r>
          </w:p>
        </w:tc>
        <w:tc>
          <w:tcPr>
            <w:tcW w:w="99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เริ่มสูง</w:t>
            </w:r>
          </w:p>
        </w:tc>
        <w:tc>
          <w:tcPr>
            <w:tcW w:w="709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3.129</w:t>
            </w:r>
          </w:p>
        </w:tc>
        <w:tc>
          <w:tcPr>
            <w:tcW w:w="753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.004*</w:t>
            </w:r>
          </w:p>
        </w:tc>
      </w:tr>
    </w:tbl>
    <w:p w:rsidR="00F02900" w:rsidRPr="00AB443F" w:rsidRDefault="00AB443F" w:rsidP="00EB7EE7">
      <w:pPr>
        <w:pStyle w:val="NoSpacing"/>
        <w:jc w:val="thaiDistribute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AB443F">
        <w:rPr>
          <w:rFonts w:ascii="TH SarabunPSK" w:hAnsi="TH SarabunPSK" w:cs="TH SarabunPSK"/>
          <w:color w:val="000000" w:themeColor="text1"/>
          <w:spacing w:val="-4"/>
          <w:sz w:val="28"/>
        </w:rPr>
        <w:t>*p &lt; .05</w:t>
      </w:r>
    </w:p>
    <w:p w:rsidR="00AB443F" w:rsidRPr="00B53AB4" w:rsidRDefault="00AB443F" w:rsidP="00AB443F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ก่อนการทดลอง</w:t>
      </w:r>
      <w:r w:rsidRPr="00B53AB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กลุ่มทดลองมีค่าเฉลี่ยความดันโลหิตซิสโตลิกเท่ากับ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148.61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มิลลิเมตรปรอท</w:t>
      </w:r>
      <w:r w:rsidRPr="00B53AB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อยู่ในเกณฑ์ความดันโลหิตสูงระดับ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1 (SD = 10.692)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อยู่ในระดับเสี่ยงสูง ขณะที่กลุ่มเปรียบเทียบมีค่าเฉลี่ยความดันโลหิตซิสโตลิกเท่ากับ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145.06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มิลลิเมตรปรอท</w:t>
      </w:r>
      <w:r w:rsidRPr="00B53AB4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อยู่ในเกณฑ์ความดันโลหิตสูงระดับ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1 (SD = 9.497)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ทั้ง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2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กลุ่มมีค่าเฉลี่ยความดันโลหิตซิสโตลิกไม่แตกต่างกันอย่างมีนัยสำคัญทางสถิติที่ระดับ .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05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สำหรับค่าเฉลี่ยความดันโลหิตไดแอสโตลิก ก่อนการทดลองกลุ่มทดลองมีค่าเฉลี่ยเท่ากับ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87.26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มิลลิเมตรปรอท (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SD = 10.411)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และกลุ่มเปรียบเทียบมีค่าเฉลี่ยเท่ากับ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88.45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มิลลิเมตรปรอท (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SD = 8.880)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ซึ่งทั้งสองกลุ่มอยู่ในเกณฑ์ความดันโลหิตเริ่มสูงเช่นกัน โดยไม่พบความแตกต่างอย่างมีนัยสำคัญทางสถิติที่ระดับ .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05 (t = .486, p &gt; .05)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ดังแสดงในตารางที่ </w:t>
      </w:r>
      <w:r w:rsidRPr="00B53AB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7</w:t>
      </w:r>
    </w:p>
    <w:p w:rsidR="00AB443F" w:rsidRPr="00AB443F" w:rsidRDefault="00B53AB4" w:rsidP="00AB443F">
      <w:pPr>
        <w:pStyle w:val="NoSpacing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53AB4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866203" wp14:editId="586B008E">
                <wp:simplePos x="0" y="0"/>
                <wp:positionH relativeFrom="column">
                  <wp:posOffset>17619</wp:posOffset>
                </wp:positionH>
                <wp:positionV relativeFrom="paragraph">
                  <wp:posOffset>2192655</wp:posOffset>
                </wp:positionV>
                <wp:extent cx="4087495" cy="2729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272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904" w:rsidRPr="00713767" w:rsidRDefault="00BC0904" w:rsidP="00B53AB4">
                            <w:pPr>
                              <w:pStyle w:val="NoSpacing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137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SBP (Systolic Blood Pressure), DBP </w:t>
                            </w:r>
                            <w:r w:rsidR="0071376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713767" w:rsidRPr="007137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>Diastolic Blood Pressure</w:t>
                            </w:r>
                            <w:r w:rsidR="007137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>)</w:t>
                            </w:r>
                            <w:r w:rsidRPr="007137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>, p &lt; .05</w:t>
                            </w:r>
                          </w:p>
                          <w:p w:rsidR="00BC0904" w:rsidRPr="00713767" w:rsidRDefault="00BC090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6203" id="Text Box 2" o:spid="_x0000_s1030" type="#_x0000_t202" style="position:absolute;left:0;text-align:left;margin-left:1.4pt;margin-top:172.65pt;width:321.85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" filled="f" stroked="f">
                <v:textbox>
                  <w:txbxContent>
                    <w:p w:rsidR="00BC0904" w:rsidRPr="00713767" w:rsidRDefault="00BC0904" w:rsidP="00B53AB4">
                      <w:pPr>
                        <w:pStyle w:val="NoSpacing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713767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 xml:space="preserve">SBP (Systolic Blood Pressure), DBP </w:t>
                      </w:r>
                      <w:r w:rsidR="00713767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(</w:t>
                      </w:r>
                      <w:r w:rsidR="00713767" w:rsidRPr="00713767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>Diastolic Blood Pressure</w:t>
                      </w:r>
                      <w:r w:rsidR="00713767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>)</w:t>
                      </w:r>
                      <w:r w:rsidRPr="00713767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>, p &lt; .05</w:t>
                      </w:r>
                    </w:p>
                    <w:p w:rsidR="00BC0904" w:rsidRPr="00713767" w:rsidRDefault="00BC090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43F" w:rsidRPr="00AB443F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ตารางที่ </w:t>
      </w:r>
      <w:r w:rsidR="00AB443F" w:rsidRPr="00AB443F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7 </w:t>
      </w:r>
      <w:r w:rsidR="00AB443F" w:rsidRPr="00AB443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เปรียบเทียบระดับความดันโลหิตเฉลี่ยระหว่างกลุ่มทดลองและกลุ่มเปรียบเทียบ ก่อนและหลังการทดลอง</w:t>
      </w:r>
    </w:p>
    <w:tbl>
      <w:tblPr>
        <w:tblStyle w:val="TableGrid"/>
        <w:tblW w:w="9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52"/>
        <w:gridCol w:w="994"/>
        <w:gridCol w:w="995"/>
        <w:gridCol w:w="852"/>
        <w:gridCol w:w="851"/>
        <w:gridCol w:w="996"/>
        <w:gridCol w:w="719"/>
        <w:gridCol w:w="757"/>
      </w:tblGrid>
      <w:tr w:rsidR="00B53AB4" w:rsidRPr="00AB443F" w:rsidTr="005015D3">
        <w:trPr>
          <w:trHeight w:val="262"/>
        </w:trPr>
        <w:tc>
          <w:tcPr>
            <w:tcW w:w="2410" w:type="dxa"/>
            <w:vMerge w:val="restart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ความดันโลหิต</w:t>
            </w:r>
          </w:p>
        </w:tc>
        <w:tc>
          <w:tcPr>
            <w:tcW w:w="2841" w:type="dxa"/>
            <w:gridSpan w:val="3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กลุ่มทดลอง (</w:t>
            </w: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  <w:t>n=31)</w:t>
            </w:r>
          </w:p>
        </w:tc>
        <w:tc>
          <w:tcPr>
            <w:tcW w:w="2699" w:type="dxa"/>
            <w:gridSpan w:val="3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 xml:space="preserve">กลุ่มเปรียบเทียบ </w:t>
            </w: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  <w:t>(n=31)</w:t>
            </w:r>
          </w:p>
        </w:tc>
        <w:tc>
          <w:tcPr>
            <w:tcW w:w="719" w:type="dxa"/>
            <w:vMerge w:val="restart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4"/>
                <w:sz w:val="28"/>
              </w:rPr>
              <w:t>t</w:t>
            </w:r>
          </w:p>
        </w:tc>
        <w:tc>
          <w:tcPr>
            <w:tcW w:w="757" w:type="dxa"/>
            <w:vMerge w:val="restart"/>
          </w:tcPr>
          <w:p w:rsidR="00AB443F" w:rsidRPr="00AB443F" w:rsidRDefault="00AB443F" w:rsidP="00AB443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pacing w:val="-4"/>
                <w:sz w:val="28"/>
              </w:rPr>
              <w:t>P</w:t>
            </w:r>
          </w:p>
        </w:tc>
      </w:tr>
      <w:tr w:rsidR="00AB443F" w:rsidRPr="00AB443F" w:rsidTr="005015D3">
        <w:trPr>
          <w:trHeight w:val="254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i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i/>
                <w:color w:val="000000" w:themeColor="text1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SD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spacing w:before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ระดับ</w:t>
            </w: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8"/>
              </w:rPr>
            </w:pPr>
          </w:p>
        </w:tc>
      </w:tr>
      <w:tr w:rsidR="00AB443F" w:rsidRPr="00AB443F" w:rsidTr="00B53AB4">
        <w:trPr>
          <w:trHeight w:val="262"/>
        </w:trPr>
        <w:tc>
          <w:tcPr>
            <w:tcW w:w="9426" w:type="dxa"/>
            <w:gridSpan w:val="9"/>
            <w:tcBorders>
              <w:top w:val="single" w:sz="4" w:space="0" w:color="auto"/>
              <w:bottom w:val="nil"/>
            </w:tcBorders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ก่อนการทดลอง</w:t>
            </w:r>
          </w:p>
        </w:tc>
      </w:tr>
      <w:tr w:rsidR="00AB443F" w:rsidRPr="00AB443F" w:rsidTr="005015D3">
        <w:trPr>
          <w:trHeight w:val="254"/>
        </w:trPr>
        <w:tc>
          <w:tcPr>
            <w:tcW w:w="2410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ค่าเฉลี่ย 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SBP (mmHg)</w:t>
            </w:r>
          </w:p>
        </w:tc>
        <w:tc>
          <w:tcPr>
            <w:tcW w:w="852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148.61</w:t>
            </w:r>
          </w:p>
        </w:tc>
        <w:tc>
          <w:tcPr>
            <w:tcW w:w="994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10.692</w:t>
            </w:r>
          </w:p>
        </w:tc>
        <w:tc>
          <w:tcPr>
            <w:tcW w:w="995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สูงระดับ 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145.06</w:t>
            </w:r>
          </w:p>
        </w:tc>
        <w:tc>
          <w:tcPr>
            <w:tcW w:w="851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9.497</w:t>
            </w:r>
          </w:p>
        </w:tc>
        <w:tc>
          <w:tcPr>
            <w:tcW w:w="996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สูงระดับ 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1.382</w:t>
            </w:r>
          </w:p>
        </w:tc>
        <w:tc>
          <w:tcPr>
            <w:tcW w:w="757" w:type="dxa"/>
            <w:tcBorders>
              <w:top w:val="nil"/>
            </w:tcBorders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.172</w:t>
            </w:r>
          </w:p>
        </w:tc>
      </w:tr>
      <w:tr w:rsidR="00AB443F" w:rsidRPr="00AB443F" w:rsidTr="005015D3">
        <w:trPr>
          <w:trHeight w:val="262"/>
        </w:trPr>
        <w:tc>
          <w:tcPr>
            <w:tcW w:w="2410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ค่าเฉลี่ย 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DBP (mmHg)</w:t>
            </w:r>
          </w:p>
        </w:tc>
        <w:tc>
          <w:tcPr>
            <w:tcW w:w="85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87.26</w:t>
            </w:r>
          </w:p>
        </w:tc>
        <w:tc>
          <w:tcPr>
            <w:tcW w:w="994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10.411</w:t>
            </w:r>
          </w:p>
        </w:tc>
        <w:tc>
          <w:tcPr>
            <w:tcW w:w="995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เริ่มสูง</w:t>
            </w:r>
          </w:p>
        </w:tc>
        <w:tc>
          <w:tcPr>
            <w:tcW w:w="85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88.45</w:t>
            </w:r>
          </w:p>
        </w:tc>
        <w:tc>
          <w:tcPr>
            <w:tcW w:w="851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8.880</w:t>
            </w:r>
          </w:p>
        </w:tc>
        <w:tc>
          <w:tcPr>
            <w:tcW w:w="996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เริ่มสูง</w:t>
            </w:r>
          </w:p>
        </w:tc>
        <w:tc>
          <w:tcPr>
            <w:tcW w:w="719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486</w:t>
            </w:r>
          </w:p>
        </w:tc>
        <w:tc>
          <w:tcPr>
            <w:tcW w:w="757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.629</w:t>
            </w:r>
          </w:p>
        </w:tc>
      </w:tr>
      <w:tr w:rsidR="00AB443F" w:rsidRPr="00AB443F" w:rsidTr="00B53AB4">
        <w:trPr>
          <w:trHeight w:val="254"/>
        </w:trPr>
        <w:tc>
          <w:tcPr>
            <w:tcW w:w="9426" w:type="dxa"/>
            <w:gridSpan w:val="9"/>
          </w:tcPr>
          <w:p w:rsidR="00AB443F" w:rsidRPr="00AB443F" w:rsidRDefault="00AB443F" w:rsidP="00AB443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</w:rPr>
            </w:pPr>
            <w:r w:rsidRPr="00AB443F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หลังการทดลอง</w:t>
            </w:r>
          </w:p>
        </w:tc>
      </w:tr>
      <w:tr w:rsidR="005015D3" w:rsidRPr="00AB443F" w:rsidTr="005015D3">
        <w:trPr>
          <w:trHeight w:val="262"/>
        </w:trPr>
        <w:tc>
          <w:tcPr>
            <w:tcW w:w="2410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ค่าเฉลี่ย 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SBP (mmHg)</w:t>
            </w:r>
          </w:p>
        </w:tc>
        <w:tc>
          <w:tcPr>
            <w:tcW w:w="85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132.03</w:t>
            </w:r>
          </w:p>
        </w:tc>
        <w:tc>
          <w:tcPr>
            <w:tcW w:w="994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8.787</w:t>
            </w:r>
          </w:p>
        </w:tc>
        <w:tc>
          <w:tcPr>
            <w:tcW w:w="995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เริ่มสูง</w:t>
            </w:r>
          </w:p>
        </w:tc>
        <w:tc>
          <w:tcPr>
            <w:tcW w:w="85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142.09</w:t>
            </w:r>
          </w:p>
        </w:tc>
        <w:tc>
          <w:tcPr>
            <w:tcW w:w="851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8.022</w:t>
            </w:r>
          </w:p>
        </w:tc>
        <w:tc>
          <w:tcPr>
            <w:tcW w:w="996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สูงระดับ 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19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4.393</w:t>
            </w:r>
          </w:p>
        </w:tc>
        <w:tc>
          <w:tcPr>
            <w:tcW w:w="757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.001*</w:t>
            </w:r>
          </w:p>
        </w:tc>
      </w:tr>
      <w:tr w:rsidR="005015D3" w:rsidRPr="00AB443F" w:rsidTr="005015D3">
        <w:trPr>
          <w:trHeight w:val="254"/>
        </w:trPr>
        <w:tc>
          <w:tcPr>
            <w:tcW w:w="2410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ค่าเฉลี่ย </w:t>
            </w:r>
            <w:r w:rsidRPr="00AB443F">
              <w:rPr>
                <w:rFonts w:ascii="TH SarabunPSK" w:hAnsi="TH SarabunPSK" w:cs="TH SarabunPSK"/>
                <w:sz w:val="28"/>
                <w:szCs w:val="28"/>
              </w:rPr>
              <w:t>DBP (mmHg)</w:t>
            </w:r>
          </w:p>
        </w:tc>
        <w:tc>
          <w:tcPr>
            <w:tcW w:w="85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79.23</w:t>
            </w:r>
          </w:p>
        </w:tc>
        <w:tc>
          <w:tcPr>
            <w:tcW w:w="994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7.008</w:t>
            </w:r>
          </w:p>
        </w:tc>
        <w:tc>
          <w:tcPr>
            <w:tcW w:w="995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ปกติ</w:t>
            </w:r>
          </w:p>
        </w:tc>
        <w:tc>
          <w:tcPr>
            <w:tcW w:w="852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82.13</w:t>
            </w:r>
          </w:p>
        </w:tc>
        <w:tc>
          <w:tcPr>
            <w:tcW w:w="851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11.054</w:t>
            </w:r>
          </w:p>
        </w:tc>
        <w:tc>
          <w:tcPr>
            <w:tcW w:w="996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  <w:cs/>
              </w:rPr>
              <w:t>เริ่มสูง</w:t>
            </w:r>
          </w:p>
        </w:tc>
        <w:tc>
          <w:tcPr>
            <w:tcW w:w="719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1</w:t>
            </w:r>
            <w:bookmarkStart w:id="2" w:name="_GoBack"/>
            <w:bookmarkEnd w:id="2"/>
            <w:r w:rsidRPr="00AB443F">
              <w:rPr>
                <w:rFonts w:ascii="TH SarabunPSK" w:hAnsi="TH SarabunPSK" w:cs="TH SarabunPSK"/>
                <w:sz w:val="28"/>
                <w:szCs w:val="28"/>
              </w:rPr>
              <w:t>.235</w:t>
            </w:r>
          </w:p>
        </w:tc>
        <w:tc>
          <w:tcPr>
            <w:tcW w:w="757" w:type="dxa"/>
          </w:tcPr>
          <w:p w:rsidR="00AB443F" w:rsidRPr="00AB443F" w:rsidRDefault="00AB443F" w:rsidP="00AB443F">
            <w:pPr>
              <w:spacing w:before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AB443F">
              <w:rPr>
                <w:rFonts w:ascii="TH SarabunPSK" w:hAnsi="TH SarabunPSK" w:cs="TH SarabunPSK"/>
                <w:sz w:val="28"/>
                <w:szCs w:val="28"/>
              </w:rPr>
              <w:t>.222</w:t>
            </w:r>
          </w:p>
        </w:tc>
      </w:tr>
    </w:tbl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อภิปรายผล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ผลการศึกษาพบว่า ระดับการจัดการตนเองเพื่อป้องกันโรคหลอดเลือดสมอง ของกลุ่มทดลองเพิ่มขึ้นอย่างมีนัยสำคัญทางสถิติภายหลังได้รับโปรแกรม (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Mean diff = 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3.88) โดยคะแนนเฉลี่ยเพิ่มจากระดับปานกลาง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  <w:spacing w:val="-4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  <w:spacing w:val="-4"/>
                <w:sz w:val="32"/>
                <w:szCs w:val="32"/>
              </w:rPr>
              <m:t>x</m:t>
            </m:r>
          </m:e>
        </m:acc>
      </m:oMath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= 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3.28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, SD = 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0.375) เป็นระดับมาก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  <w:spacing w:val="-4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  <w:spacing w:val="-4"/>
                <w:sz w:val="32"/>
                <w:szCs w:val="32"/>
              </w:rPr>
              <m:t>x</m:t>
            </m:r>
          </m:e>
        </m:acc>
      </m:oMath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= 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3.73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, SD = 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0.250) ซึ่งแตกต่างจากก่อนเข้าร่วมโปรแกรมอย่างมีนัยสำคัญทางสถิติ (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p &lt; .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05) และสูงกว่ากลุ่มเปรียบเทียบที่มีค่าเฉลี่ย 3.26 (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SD = 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0.262) ผลลัพธ์ดังกล่าวสะท้อนให้เห็นว่าโปรแกรมที่ประกอบด้วยการให้ความรู้แบบเผชิญหน้า การให้ข้อมูลผ่านสื่อและคู่มือ การฝึกทักษะการวางแผนการจัดการตนเองแบบมีส่วนร่วม การติดตามทางโทรศัพท์และแอปพลิเคชันไลน์ รวมถึงการเยี่ยมบ้านในรายที่มีส่วนร่วมไม่สม่ำเสมอ โดยพยาบาลทำหน้าที่เป็นผู้สอนและที่ปรึกษา สามารถส่งเสริมพฤติกรรมสุขภาพ เพิ่มความมั่นใจ และช่วยให้ผู้ป่วยเลือกพฤติกรรมสุขภาพที่เหมาะสมได้มากขึ้น ซึ่งสอดคล้องกับแนวคิดการจัดการตนเองของ 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T. Creer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vertAlign w:val="superscript"/>
        </w:rPr>
        <w:t>16</w:t>
      </w:r>
      <w:r w:rsidRPr="005015D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 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เมื่อพิจารณารายด้าน พบว่าพฤติกรรมการจัดการตนเองด้านอาหาร การออกกำลังกาย การนอนหลับ และการใช้ยาเพิ่มขึ้นอย่างมีนัยสำคัญเมื่อเปรียบเทียบก่อนและหลังการทดลอง และดีกว่ากลุ่มเปรียบเทียบ (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</w:rPr>
        <w:t>p &lt; .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05) อย่างไรก็ตาม พฤติกรรมการสูบบุหรี่และการดื่มแอลกอฮอล์แม้มีแนวโน้มดีขึ้นในกลุ่มทดลอง แต่ไม่แตกต่างจากกลุ่มเปรียบเทียบอย่างมีนัยสำคัญ ซึ่งอาจเนื่องมาจากพฤติกรรมดังกล่าวต้องใช้ระยะเวลาในการเปลี่ยนแปลง รวมถึงความแตกต่างของลักษณะประชากร เช่น เพศชายมีอัตราการสูบบุหรี่สูงกว่า อีกทั้งการสูบบุหรี่เกี่ยวข้องกับการเสพติดนิโคติน จึงจำเป็นต้องใช้ระยะเวลาและมาตรการสนับสนุนเฉพาะทาง เช่น การให้คำปรึกษาเชิงลึก การบำบัดลดการพึ่งพานิโคติน หรือการใช้สารทดแทนนิโคติน (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</w:rPr>
        <w:t>Nicotine Replacement Therapy: NRT)</w:t>
      </w:r>
      <w:r w:rsidRPr="00E7057E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  <w:cs/>
        </w:rPr>
        <w:t>2</w:t>
      </w:r>
      <w:r w:rsidRPr="00E7057E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4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ดังนั้น ระยะเวลาโปรแกรม 8 สัปดาห์อาจยังไม่เพียงพอต่อการเปลี่ยนแปลงพฤติกรรมดังกล่าวอย่างชัดเจน</w:t>
      </w:r>
    </w:p>
    <w:p w:rsidR="005015D3" w:rsidRPr="005015D3" w:rsidRDefault="005015D3" w:rsidP="00FD024F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024F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  <w:t>สำหรับความเสี่ยงโรคหัวใจและหลอดเลือด พบว่าคะแนนความเสี่ยงลดลงเฉลี่ย 4.51 คะแนน (</w:t>
      </w:r>
      <w:r w:rsidRPr="00FD024F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Mean diff = </w:t>
      </w:r>
      <w:r w:rsidRPr="00FD024F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4.51</w:t>
      </w:r>
      <w:r w:rsidRPr="00FD024F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,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 &lt; .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001) แสดงถึงผลเชิงบวกของโปรแกรม แม้เมื่อเปรียบเทียบระหว่างกลุ่มไม่พบความแตกต่างอย่างมีนัยสำคัญ ซึ่งอาจเกิดจากความแตกต่างของลักษณะพื้นฐาน เช่น กลุ่มทดลองมีสัดส่วนผู้ป่วยเบาหวานมากกว่า ส่งผลให้ระดับ</w:t>
      </w:r>
      <w:r w:rsidRPr="00FD024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ความเสี่ยงรวมยังคงสูงกว่า ทั้งนี้ ตัวแปรที่ปรับเปลี่ยนได้ เช่น ความดันโลหิต รอบเอวและพฤติกรรมสูบบุหรี่ มีแนวโน้ม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ดีขึ้น แต่ยังไม่มากพอที่จะทำให้คะแนนความเสี่ยงรวมลดลงอย่างเด่นชัดในระยะเวลา 8 สัปดาห์ จึงควรมีการติดตามผลระยะยาวเพื่อยืนยันผลลัพธ์</w:t>
      </w:r>
    </w:p>
    <w:p w:rsidR="00FD024F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ผลการศึกษานี้สอดคล้องกับงานวิจัยทั้งในและต่างประเทศ</w:t>
      </w:r>
      <w:r w:rsidR="00FD024F" w:rsidRPr="00FD024F">
        <w:rPr>
          <w:rFonts w:ascii="TH SarabunPSK" w:hAnsi="TH SarabunPSK" w:cs="TH SarabunPSK" w:hint="cs"/>
          <w:color w:val="000000" w:themeColor="text1"/>
          <w:sz w:val="32"/>
          <w:szCs w:val="32"/>
          <w:vertAlign w:val="superscript"/>
          <w:cs/>
        </w:rPr>
        <w:t>25-27</w:t>
      </w:r>
      <w:r w:rsidR="00FD02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ที่รายงานว่าการจัดการตนเองร่วมกับการพยาบาลทางไกลช่วยเพิ่มพฤติกรรมสุขภาพ ควบคุมความดันโลหิต ลดความเสี่ยงโรคหัวใจและหลอดเลือด และส่งเสริมพฤติกรรมป้องกันโรคหลอดเลือดสมองได้อย่างมีประสิทธิภาพ</w:t>
      </w:r>
    </w:p>
    <w:p w:rsidR="00FD024F" w:rsidRDefault="00FD024F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D024F" w:rsidRDefault="00FD024F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D024F" w:rsidRDefault="00FD024F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015D3" w:rsidRPr="005015D3" w:rsidRDefault="005015D3" w:rsidP="00FD024F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024F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lastRenderedPageBreak/>
        <w:t>หลังเข้าร่วมโปรแกรม กลุ่มทดลองมีค่าความดันโลหิตลดลงอย่างมีนัยสำคัญ โดยค่าความดันโลหิตซิสโตลิกลดจาก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148.61 เป็น 132.03 มม.ปรอท และไดแอสโตลิกลดจาก 87.26 เป็น 79.23 มม.ปรอท (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</w:rPr>
        <w:t>p &lt; .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05) ในขณะที่กลุ่มเปรียบเทียบยังคงอยู่ในระดับความดันโลหิตสูง โดยมีค่าเฉลี่ยซิสโตลิก 142.09 และไดแอสโตลิก 82.12 มม.ปรอท เมื่อเปรียบเทียบระหว่างกลุ่มพบว่าค่าความดันซิสโตลิกของกลุ่มทดลองดีกว่ากลุ่มเปรียบเทียบอย่างมีนัยสำคัญ ส่วนค่าความดันไดแอสโตลิกไม่แตกต่างอย่างมีนัยสำคัญ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024F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  <w:t>ประสิทธิผลดังกล่าวอธิบายได้จากองค์ประกอบของโปรแกรม ได้แก่ การให้ความรู้แบบเผชิญหน้า การส่งข้อมูล</w:t>
      </w:r>
      <w:r w:rsidRPr="00FD024F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ผ่านไลน์ การติดตามรายบุคคล การให้คำปรึกษา การติดตามวัดความดันโลหิตทุก 4 สัปดาห์ และการเยี่ยมบ้าน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ซึ่งช่วยเสริมแรงจูงใจ การสะท้อนผลและการปรับพฤติกรรมอย่างต่อเนื่อง อีกทั้งช่องทางสื่อสารออนไลน์ช่วยให้ผู้ป่วยสามารถแลกเปลี่ยนข้อมูลและได้รับการสนับสนุนทางอารมณ์ ส่งผลให้การควบคุมความดันโลหิตมีประสิทธิภาพมากขึ้น</w:t>
      </w:r>
    </w:p>
    <w:p w:rsidR="005015D3" w:rsidRPr="006162A6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162A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  <w:t>ผลการศึกษานี้สอดคล้องกับงานวิจัยของ</w:t>
      </w:r>
      <w:r w:rsidR="00FD024F" w:rsidRPr="006162A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กิ</w:t>
      </w:r>
      <w:r w:rsidR="00FD024F" w:rsidRPr="006162A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ตติพล อยู่คง</w:t>
      </w:r>
      <w:r w:rsidR="00FD024F" w:rsidRPr="006162A6">
        <w:rPr>
          <w:rFonts w:ascii="TH SarabunPSK" w:hAnsi="TH SarabunPSK" w:cs="TH SarabunPSK"/>
          <w:color w:val="000000" w:themeColor="text1"/>
          <w:spacing w:val="-10"/>
          <w:sz w:val="32"/>
          <w:szCs w:val="32"/>
          <w:vertAlign w:val="superscript"/>
          <w:cs/>
        </w:rPr>
        <w:t>1</w:t>
      </w:r>
      <w:r w:rsidR="00FD024F" w:rsidRPr="006162A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vertAlign w:val="superscript"/>
          <w:cs/>
        </w:rPr>
        <w:t>3</w:t>
      </w:r>
      <w:r w:rsidRPr="006162A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</w:t>
      </w:r>
      <w:r w:rsidR="006162A6" w:rsidRPr="006162A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และ </w:t>
      </w:r>
      <w:r w:rsidR="00FD024F" w:rsidRPr="006162A6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A. </w:t>
      </w:r>
      <w:r w:rsidRPr="006162A6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Mondal </w:t>
      </w:r>
      <w:r w:rsidRPr="006162A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และ</w:t>
      </w:r>
      <w:r w:rsidR="00FD024F" w:rsidRPr="006162A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คณะ</w:t>
      </w:r>
      <w:r w:rsidR="00FD024F" w:rsidRPr="006162A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vertAlign w:val="superscript"/>
          <w:cs/>
        </w:rPr>
        <w:t>28</w:t>
      </w:r>
      <w:r w:rsidRPr="006162A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</w:t>
      </w:r>
      <w:r w:rsidR="006162A6" w:rsidRPr="006162A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ที่</w:t>
      </w:r>
      <w:r w:rsidRPr="006162A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รายงานว่าการจัดการ</w:t>
      </w:r>
      <w:r w:rsidRPr="006162A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ตนเองร่วมกับการติดตามทางไกลสามารถลดระดับความดันโลหิตได้อย่างมีนัยสำคัญ สนับสนุนว่าการผสานการจัดการ</w:t>
      </w:r>
      <w:r w:rsidRPr="006162A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ตนเองกับการติดตามผ่านเทคโนโลยีเป็นแนวทางที่มีประสิทธิผล โดยเฉพาะในผู้ป่วยความดันโลหิตสูงที่ควบคุมไม่ได้</w:t>
      </w:r>
      <w:r w:rsidRPr="006162A6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หรือมีความเสี่ยงต่อโรคหลอดเลือดสมอง</w:t>
      </w:r>
    </w:p>
    <w:p w:rsidR="007F6416" w:rsidRPr="007F6416" w:rsidRDefault="007F6416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5015D3" w:rsidRPr="007F6416" w:rsidRDefault="005015D3" w:rsidP="005015D3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F641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สรุปผล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โปรแกรมการจัดการตนเองร่วมกับการพยาบาลทางไกลมีประสิทธิผลในการส่งเสริมพฤติกรรมป้องกันโรค</w:t>
      </w:r>
      <w:r w:rsidRPr="007F641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หลอดเลือดสมอง ควบคุมระดับความดันโลหิต และลดความเสี่ยงโรคหัวใจและหลอดเลือดในผู้ป่วยความดันโลหิตสูง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ที่ควบคุมไม่ได้ ผลการศึกษาสามารถนำไปใช้เป็นแนวทางพัฒนารูปแบบการดูแลผู้ป่วยโรคเรื้อรังในระดับชุมชนและระบบบริการสุขภาพ เพื่อเพิ่มความต่อเนื่องและความยั่งยืนของการดูแล</w:t>
      </w:r>
    </w:p>
    <w:p w:rsidR="007F6416" w:rsidRPr="007F6416" w:rsidRDefault="007F6416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5015D3" w:rsidRPr="007F6416" w:rsidRDefault="005015D3" w:rsidP="005015D3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F641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ข้อจำกัดของการวิจัย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กลุ่มทดลองและกลุ่มเปรียบเทียบมีความแตกต่างด้านเพศและโรคร่วม ซึ่งอาจส่งผลต่อพฤติกรรมสุขภาพและการตอบสนองต่อโปรแกรม ทำให้การเปรียบเทียบระหว่างกลุ่มมีข้อจำกัด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การจัดกลุ่มตามพื้นที่โดยไม่สุ่มอย่างสมบูรณ์ อาจเกิดอิทธิพลจากบริบทพื้นที่ เช่น ระบบบริการสุขภาพ ชุมชน และสภาพแวดล้อม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</w:t>
      </w:r>
      <w:r w:rsidR="007F64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ระยะเวลาโปรแกรม 8 สัปดาห์อาจสั้นเกินไปสำหรับพฤติกรรมบางประเภท เช่น การเลิกบุหรี่ การควบคุมอาหารเค็ม และการออกกำลังกายสม่ำเสมอ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</w:t>
      </w:r>
      <w:r w:rsidR="007F64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ข้อมูลบางส่วนเป็นแบบรายงานตนเอง อาจเกิด </w:t>
      </w:r>
      <w:r w:rsidR="007F6416" w:rsidRPr="005015D3">
        <w:rPr>
          <w:rFonts w:ascii="TH SarabunPSK" w:hAnsi="TH SarabunPSK" w:cs="TH SarabunPSK"/>
          <w:color w:val="000000" w:themeColor="text1"/>
          <w:sz w:val="32"/>
          <w:szCs w:val="32"/>
        </w:rPr>
        <w:t>Social Desirability Bias</w:t>
      </w:r>
    </w:p>
    <w:p w:rsidR="005015D3" w:rsidRPr="007F6416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7F641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ab/>
        <w:t>5.</w:t>
      </w:r>
      <w:r w:rsidR="007F6416" w:rsidRPr="007F6416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Pr="007F6416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ขนาดกลุ่มตัวอย่างค่อนข้างน้อย อาจทำให้อำนาจทางสถิติไม่เพียงพอในการตรวจจับความแตกต่างบางตัวแปร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F6416" w:rsidRDefault="007F6416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015D3" w:rsidRPr="007F6416" w:rsidRDefault="005015D3" w:rsidP="005015D3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F641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ข้อเสนอแนะ</w:t>
      </w:r>
    </w:p>
    <w:p w:rsidR="005015D3" w:rsidRPr="007F6416" w:rsidRDefault="005015D3" w:rsidP="007F6416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F641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เชิงปฏิบัติการพยาบาล</w:t>
      </w:r>
    </w:p>
    <w:p w:rsidR="005015D3" w:rsidRPr="005015D3" w:rsidRDefault="005015D3" w:rsidP="007F6416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41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013BD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1. </w:t>
      </w:r>
      <w:r w:rsidRPr="007F6416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ควรนำโปรแกรมไปใช้ในการดูแลผู้ป่วยความดันโลหิตสูงที่ควบคุมไม่ได้ โดยเน้นการมีส่วนร่วมในการวางแผน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และตัดสินใจเสริมแรงบวกในพฤติกรรมที่เปลี่ยนแปลงได้ระยะสั้น เช่น การควบคุมอาหาร การลดสูบบุหรี่/ดื่มสุรา</w:t>
      </w:r>
    </w:p>
    <w:p w:rsidR="005015D3" w:rsidRPr="005015D3" w:rsidRDefault="00013BD3" w:rsidP="007F6416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="005015D3"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จัดกิจกรรมสนับสนุนพฤติกรรมระยะยาว เช่น กลุ่มออกกำลังกายชุมชน กลุ่มกิจกรรมคลายเครียด และช่องทางปรึกษาสุขภาพจิต</w:t>
      </w:r>
    </w:p>
    <w:p w:rsidR="005015D3" w:rsidRPr="007F6416" w:rsidRDefault="005015D3" w:rsidP="007F6416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F641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เชิงนโยบาย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13B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ควรส่งเสริมโปรแกรมการจัดการตนเองร่วมกับการพยาบาลทางไกลเป็นกลไกระบบดูแล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NCDs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สนับสนุนทรัพยากร เช่น เทคโนโลยีสื่อสาร อินเทอร์เน็ต เครื่องวัดความดันที่บ้าน และบุคลากรติดตามทางไกล</w:t>
      </w:r>
    </w:p>
    <w:p w:rsidR="005015D3" w:rsidRPr="005015D3" w:rsidRDefault="00013BD3" w:rsidP="007F6416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="005015D3"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สนับสนุนงบประมาณและนโยบายเพื่อขยายผลในระดับระบบ</w:t>
      </w:r>
    </w:p>
    <w:p w:rsidR="007F6416" w:rsidRPr="007F6416" w:rsidRDefault="007F6416" w:rsidP="005015D3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12"/>
          <w:szCs w:val="12"/>
        </w:rPr>
      </w:pPr>
    </w:p>
    <w:p w:rsidR="005015D3" w:rsidRPr="007F6416" w:rsidRDefault="005015D3" w:rsidP="005015D3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F641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ข้อเสนอแนะสำหรับการวิจัยครั้งต่อไป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F641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1. ควรมีการศึกษาต่อเนื่องในระยะยาว (</w:t>
      </w:r>
      <w:r w:rsidR="007F6416" w:rsidRPr="007F641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Longitudinal Study) </w:t>
      </w:r>
      <w:r w:rsidRPr="007F641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เพื่อติดตามผลของโปรแกรมต่อความดันโลหิต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และพฤติกรรมสุขภาพในระยะเวลา 3 เดือน</w:t>
      </w:r>
      <w:r w:rsidR="007F64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ถึง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6 เดือน เพื่อดูผลการเปลี่ยนแปลงที่ชัดเจนยิ่งขึ้น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ควรวิจัยในกลุ่มประชากรที่หลากหลาย เช่น ผู้ป่วยในเขตเมือง ผู้สูงอายุที่อยู่ลำพัง หรือผู้ที่มีโรคร่วมหลายโรค เพื่อประเมินความเหมาะสมของโปรแกรมในบริบทที่ต่างกัน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</w:t>
      </w:r>
      <w:r w:rsidR="00013B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ควรมีการเปรียบเทียบรูปแบบของการพยาบาลทางไกล เช่น การใช้แอปพลิเคชัน การติดตามผ่าน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LINE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Telehealth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อย่างเป็นระบบ ว่ารูปแบบใดมีประสิทธิผลสูงสุดในการควบคุมความดันโลหิต</w:t>
      </w:r>
    </w:p>
    <w:p w:rsidR="005015D3" w:rsidRPr="005015D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4. การวิจัยในอนาคตอาจผสานเทคโนโลยี เช่น อุปกรณ์ </w:t>
      </w:r>
      <w:r w:rsidR="00013BD3" w:rsidRPr="005015D3">
        <w:rPr>
          <w:rFonts w:ascii="TH SarabunPSK" w:hAnsi="TH SarabunPSK" w:cs="TH SarabunPSK"/>
          <w:color w:val="000000" w:themeColor="text1"/>
          <w:sz w:val="32"/>
          <w:szCs w:val="32"/>
        </w:rPr>
        <w:t>Wearable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หรือระบบ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AI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เพื่อช่วยติดตามพฤติกรรมสุขภาพและเพิ่มประสิทธิภาพในการดูแลผู้ป่วยโรคเรื้อรัง</w:t>
      </w:r>
    </w:p>
    <w:p w:rsidR="009A67F3" w:rsidRDefault="005015D3" w:rsidP="005015D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</w:t>
      </w:r>
      <w:r w:rsidR="00013B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ใช้การสุ่มตัวอย่างที่เข้มแข็ง เช่น </w:t>
      </w:r>
      <w:r w:rsidR="00013BD3" w:rsidRPr="005015D3">
        <w:rPr>
          <w:rFonts w:ascii="TH SarabunPSK" w:hAnsi="TH SarabunPSK" w:cs="TH SarabunPSK"/>
          <w:color w:val="000000" w:themeColor="text1"/>
          <w:sz w:val="32"/>
          <w:szCs w:val="32"/>
        </w:rPr>
        <w:t xml:space="preserve">Cluster Randomization </w:t>
      </w:r>
      <w:r w:rsidRPr="005015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เพื่อลด </w:t>
      </w:r>
      <w:r w:rsidR="00013BD3" w:rsidRPr="005015D3">
        <w:rPr>
          <w:rFonts w:ascii="TH SarabunPSK" w:hAnsi="TH SarabunPSK" w:cs="TH SarabunPSK"/>
          <w:color w:val="000000" w:themeColor="text1"/>
          <w:sz w:val="32"/>
          <w:szCs w:val="32"/>
        </w:rPr>
        <w:t>Selection Bias</w:t>
      </w:r>
    </w:p>
    <w:p w:rsidR="009A67F3" w:rsidRDefault="009A67F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3BD3" w:rsidRDefault="00013BD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3BD3" w:rsidRDefault="00013BD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3BD3" w:rsidRDefault="00013BD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3BD3" w:rsidRDefault="00013BD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3BD3" w:rsidRDefault="00013BD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3BD3" w:rsidRDefault="00013BD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3BD3" w:rsidRDefault="00013BD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3BD3" w:rsidRDefault="00013BD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13BD3" w:rsidRDefault="00013BD3" w:rsidP="009A67F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71F08" w:rsidRPr="00FE1DCF" w:rsidRDefault="00B71F08" w:rsidP="00507D0D">
      <w:p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เอกสารอ้างอิง</w:t>
      </w:r>
    </w:p>
    <w:p w:rsidR="00013BD3" w:rsidRPr="00A67501" w:rsidRDefault="00013BD3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World Health Organization. Stroke: key facts [Internet]. 2019 [</w:t>
      </w:r>
      <w:r w:rsidR="00A67501">
        <w:rPr>
          <w:rFonts w:ascii="TH SarabunPSK" w:hAnsi="TH SarabunPSK" w:cs="TH SarabunPSK"/>
          <w:color w:val="000000" w:themeColor="text1"/>
          <w:sz w:val="32"/>
          <w:szCs w:val="32"/>
        </w:rPr>
        <w:t>C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ited 2025 Jan 3]. Available from: https://www.who.int/news</w:t>
      </w:r>
    </w:p>
    <w:p w:rsidR="00013BD3" w:rsidRPr="00A67501" w:rsidRDefault="00013BD3" w:rsidP="00A67501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World Stroke Organization. WSO annual report</w:t>
      </w:r>
      <w:r w:rsidR="00A67501" w:rsidRPr="00A67501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2023</w:t>
      </w:r>
      <w:r w:rsidRPr="00A67501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 [Internet]. 2023 [</w:t>
      </w:r>
      <w:r w:rsidR="00A67501" w:rsidRPr="00A67501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C</w:t>
      </w:r>
      <w:r w:rsidRPr="00A67501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 xml:space="preserve">ited 2025 Jan 3]. Available from: </w:t>
      </w:r>
      <w:r w:rsidR="00A67501" w:rsidRPr="00A67501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https://www.world-stroke.org/assets/downloads/WSO_Annual_Report_2023_online.pdf</w:t>
      </w:r>
    </w:p>
    <w:p w:rsidR="00013BD3" w:rsidRPr="00A67501" w:rsidRDefault="00013BD3" w:rsidP="00A67501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World Stroke Organization. Global stroke factsheet</w:t>
      </w:r>
      <w:r w:rsidR="00A67501" w:rsidRPr="00A6750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2022</w:t>
      </w:r>
      <w:r w:rsidRPr="00A6750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[Internet]. 2022 [</w:t>
      </w:r>
      <w:r w:rsidR="00A67501" w:rsidRPr="00A6750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C</w:t>
      </w:r>
      <w:r w:rsidRPr="00A6750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ited 2025 Jan 3].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Available from: </w:t>
      </w:r>
      <w:r w:rsidR="00A67501" w:rsidRPr="00A67501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>https://www.world-stroke.org/assets/downloads/WSO_Global_Stroke_Fact_Sheet.pdf</w:t>
      </w:r>
      <w:r w:rsidR="00A67501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013BD3" w:rsidRPr="00A67501" w:rsidRDefault="00013BD3" w:rsidP="00A67501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World Health Organization. Global health estimates [Internet]. 2022 [</w:t>
      </w:r>
      <w:r w:rsidR="00A67501">
        <w:rPr>
          <w:rFonts w:ascii="TH SarabunPSK" w:hAnsi="TH SarabunPSK" w:cs="TH SarabunPSK"/>
          <w:color w:val="000000" w:themeColor="text1"/>
          <w:sz w:val="32"/>
          <w:szCs w:val="32"/>
        </w:rPr>
        <w:t>C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ited 2025 Jan 3]. Available from: </w:t>
      </w:r>
      <w:r w:rsidR="00A67501" w:rsidRPr="00A67501">
        <w:rPr>
          <w:rFonts w:ascii="TH SarabunPSK" w:hAnsi="TH SarabunPSK" w:cs="TH SarabunPSK"/>
          <w:color w:val="000000" w:themeColor="text1"/>
          <w:sz w:val="32"/>
          <w:szCs w:val="32"/>
        </w:rPr>
        <w:t>https://www.who.int/data/global-health-estimates</w:t>
      </w:r>
    </w:p>
    <w:p w:rsidR="00013BD3" w:rsidRPr="00A67501" w:rsidRDefault="00221C9C" w:rsidP="00221C9C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1C9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สถาบันประสาทวิทยา กรมการแพทย์ กระทรวงสาธารณสุข. </w:t>
      </w:r>
      <w:r w:rsidR="00013BD3" w:rsidRPr="00221C9C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คู่มือโรคหลอดเลือดสมอง</w:t>
      </w:r>
      <w:r w:rsidRPr="00221C9C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(อัมพาต อัมพฤกษ์)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สำหรับประชาชน [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อินเตอร์เน็ต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]. 256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เข้าถึงเมื่อ 10 มกราคม 2568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].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เข้าถึงได้จาก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https://pubhtml5.com/opac/jppi/basic/</w:t>
      </w:r>
    </w:p>
    <w:p w:rsidR="00013BD3" w:rsidRPr="00A67501" w:rsidRDefault="002112F2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ระบบคลังข้อมูลด้านการแพทย์และสุขภาพ (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HDC)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กระทรวงสาธารณสุข.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อัตราตายของผู้ป่วยโรคหลอดเลือดสมอง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อินเตอร์เน็ต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].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2568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เข้าถึงเมื่อ 4 มกราคม 2568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เข้าถึงได้จาก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https://hdc.moph.go.th/center </w:t>
      </w:r>
    </w:p>
    <w:p w:rsidR="00013BD3" w:rsidRPr="00A67501" w:rsidRDefault="004B6FF4" w:rsidP="004B6FF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มูลนิธิเพื่อการพัฒนานโยบายสุขภาพระหว่างประเทศ.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รายงานภาระโรคและการบาดเจ็บของ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ประชากรไทย พ.ศ. 2565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อินเตอร์เน็ต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2566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เข้าถึงเมื่อ 14 มกราคม 2568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เข้าถึงได้จาก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4B6FF4">
        <w:rPr>
          <w:rFonts w:ascii="TH SarabunPSK" w:hAnsi="TH SarabunPSK" w:cs="TH SarabunPSK"/>
          <w:color w:val="000000" w:themeColor="text1"/>
          <w:sz w:val="32"/>
          <w:szCs w:val="32"/>
        </w:rPr>
        <w:t>https://bodthai.net/?__wpdm_pdf_viewer=13119|1759402500874</w:t>
      </w:r>
    </w:p>
    <w:p w:rsidR="00013BD3" w:rsidRPr="00A67501" w:rsidRDefault="004B6FF4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กองโรคไม่ติดต่อ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กรมควบคุมโรค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กระทรวงสาธารณสุข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. รายงาน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ประจำปี 2566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อินเตอร์เน็ต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2566 [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เข้าถึงเมื่อ 8 มกราคม 2568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เข้าถึงได้จาก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:     https://www.ddc.moph.go.th/uploads/files/4155620240314033823.pdf</w:t>
      </w:r>
    </w:p>
    <w:p w:rsidR="00013BD3" w:rsidRPr="00A67501" w:rsidRDefault="00013BD3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วิชัย เอกพลากร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หทัยชนก พรรคเจริญ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วราภรณ์ เสถียรนพเก้า. รายงานการสำรวจสุขภาพประชาชนไทย</w:t>
      </w:r>
      <w:r w:rsidR="004B6F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โดยการตรวจร่างกาย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ครั้งที่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6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2562–2563 [</w:t>
      </w:r>
      <w:r w:rsidR="004B6F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อินเตอร์เน็ต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 w:rsidR="004B6F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2564 [</w:t>
      </w:r>
      <w:r w:rsidR="004B6F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เข้าถึงเมื่อ 24 มกราคม 2568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].</w:t>
      </w:r>
      <w:r w:rsidR="004B6F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B6FF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เข้าถึงได้จาก</w:t>
      </w:r>
      <w:r w:rsidR="004B6FF4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https://www.hsri.or.th/printed-matter/399</w:t>
      </w:r>
    </w:p>
    <w:p w:rsidR="00013BD3" w:rsidRPr="00A67501" w:rsidRDefault="004B6FF4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งานส่งเสริมสุขภาพและฟื้นฟูสุขภาพ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โรงพยาบาลยโสธร. สรุปรายงานรับผู้ตรวจราชการ ปีงบประมาณ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2568. ยโสธร: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โรงพยาบาลยโสธร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;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2568. </w:t>
      </w:r>
    </w:p>
    <w:p w:rsidR="00013BD3" w:rsidRPr="00A67501" w:rsidRDefault="00013BD3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สมาคมความดันโลหิตแห่งประเทศไทย. แนวทางการรักษาโรคความดันโลหิตสูงในเวชปฏิบัติทั่วไป พ.ศ. 2567.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เชียงใหม่: ทริค ธิ้งค์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;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2567.</w:t>
      </w:r>
    </w:p>
    <w:p w:rsidR="00013BD3" w:rsidRPr="00A67501" w:rsidRDefault="0099197A" w:rsidP="0099197A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197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Whelton PK, Carey RM, Aronow WS, Casey DE Jr, Collins KJ, Dennison Himmelfarb C, </w:t>
      </w:r>
      <w:r w:rsidR="00013BD3" w:rsidRPr="0099197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et al.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919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2017 ACC/AHA/AAPA/ABC/ACPM/AGS/APhA/ASH/ASPC/NMA/PCNA Guideline for the </w:t>
      </w:r>
      <w:r w:rsidRPr="0099197A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Prevention, Detection, Evaluation, and Management of High Blood Pressure in Adults: A Report of the American College of Cardiology/American Heart Association Task Force on Clinical Practice Guidelines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Hypertension 2018;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71(6):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13BD3" w:rsidRPr="00A67501">
        <w:rPr>
          <w:rFonts w:ascii="TH SarabunPSK" w:hAnsi="TH SarabunPSK" w:cs="TH SarabunPSK"/>
          <w:color w:val="000000" w:themeColor="text1"/>
          <w:sz w:val="32"/>
          <w:szCs w:val="32"/>
        </w:rPr>
        <w:t>e13–e115.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proofErr w:type="gramEnd"/>
      <w:r w:rsidRPr="0099197A">
        <w:rPr>
          <w:rFonts w:ascii="TH SarabunPSK" w:hAnsi="TH SarabunPSK" w:cs="TH SarabunPSK"/>
          <w:color w:val="000000" w:themeColor="text1"/>
          <w:sz w:val="32"/>
          <w:szCs w:val="32"/>
        </w:rPr>
        <w:t>: 10.1161/HYP.0000000000000065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 PubMed </w:t>
      </w:r>
      <w:r w:rsidRPr="0099197A">
        <w:rPr>
          <w:rFonts w:ascii="TH SarabunPSK" w:hAnsi="TH SarabunPSK" w:cs="TH SarabunPSK"/>
          <w:color w:val="000000" w:themeColor="text1"/>
          <w:sz w:val="32"/>
          <w:szCs w:val="32"/>
        </w:rPr>
        <w:t>PMID: 29133356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9919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013BD3" w:rsidRPr="004D17A8" w:rsidRDefault="00013BD3" w:rsidP="004D17A8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17A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กิตติพล อยู่คง. </w:t>
      </w:r>
      <w:r w:rsidR="004D17A8" w:rsidRPr="004D17A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ประสิทธิ</w:t>
      </w:r>
      <w:r w:rsidRPr="004D17A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ผลของโปรแกรม</w:t>
      </w:r>
      <w:r w:rsidR="004D17A8" w:rsidRPr="004D17A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การ</w:t>
      </w:r>
      <w:r w:rsidRPr="004D17A8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สนับสนุนการจัดการตนเองร่วมกับการแพทย์ทางไกล</w:t>
      </w:r>
      <w:r w:rsidR="004D17A8" w:rsidRPr="004D17A8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ต่อพฤติกรรม</w:t>
      </w:r>
      <w:r w:rsidR="004D17A8" w:rsidRPr="004D17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การจัดการตนเองและระดับ</w:t>
      </w:r>
      <w:r w:rsidRPr="004D17A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ความดันโลหิต</w:t>
      </w:r>
      <w:r w:rsidR="004D17A8" w:rsidRPr="004D17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ในผู้ป่วยความดันโลหิตสูง</w:t>
      </w:r>
      <w:r w:rsidRPr="004D17A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ชนิดไม่ทราบสาเหตุ</w:t>
      </w:r>
      <w:r w:rsidR="004D17A8" w:rsidRPr="004D17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D17A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อำเภอสวรรคโลก จังหวัดสุโขทัย [วิทยานิพนธ์</w:t>
      </w:r>
      <w:r w:rsidR="004D17A8" w:rsidRPr="004D17A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สาธารณสุขศาสตร</w:t>
      </w:r>
      <w:r w:rsidRPr="004D17A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มหาบัณฑิต]. พิษณุโลก: มหาวิทยาลัยนเรศวร</w:t>
      </w:r>
      <w:r w:rsidRPr="004D17A8">
        <w:rPr>
          <w:rFonts w:ascii="TH SarabunPSK" w:hAnsi="TH SarabunPSK" w:cs="TH SarabunPSK"/>
          <w:color w:val="000000" w:themeColor="text1"/>
          <w:sz w:val="32"/>
          <w:szCs w:val="32"/>
        </w:rPr>
        <w:t>; 2566.</w:t>
      </w:r>
    </w:p>
    <w:p w:rsidR="00013BD3" w:rsidRPr="00A67501" w:rsidRDefault="00013BD3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บุษยมาส บุศยารัศมี. </w:t>
      </w:r>
      <w:r w:rsidR="00BC0904" w:rsidRPr="00BC090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การพัฒนารูปแบบการดูแลผู้ป่วยเบาหวานหรือความดันโลหิตสูงในยุควิถีใหม่ เขตอำเภอเมือง จังหวัดนครปฐม</w:t>
      </w:r>
      <w:r w:rsidR="00BC0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วารสารแพทย์ เขต 4</w:t>
      </w:r>
      <w:r w:rsidR="00BC0904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BC0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 มกราคม</w:t>
      </w:r>
      <w:r w:rsidR="00BC0904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BC0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 2566</w:t>
      </w:r>
      <w:r w:rsidR="00BC0904">
        <w:rPr>
          <w:rFonts w:ascii="TH SarabunPSK" w:hAnsi="TH SarabunPSK" w:cs="TH SarabunPSK"/>
          <w:color w:val="000000" w:themeColor="text1"/>
          <w:sz w:val="32"/>
          <w:szCs w:val="32"/>
        </w:rPr>
        <w:t xml:space="preserve">; 42(1): 63–77. </w:t>
      </w:r>
    </w:p>
    <w:p w:rsidR="00013BD3" w:rsidRPr="004544CC" w:rsidRDefault="004544CC" w:rsidP="00A24D35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Lorig KR, Holman H. Self-management education: history, definition, outcomes, and mechanisms. </w:t>
      </w:r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>Ann Behav Med 2003;</w:t>
      </w:r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>26(1):</w:t>
      </w:r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1-7. </w:t>
      </w:r>
      <w:proofErr w:type="gramStart"/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proofErr w:type="gramEnd"/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>: 10.1207/S15324796ABM2601_01.</w:t>
      </w:r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PubMed </w:t>
      </w:r>
      <w:r w:rsidRPr="004544CC">
        <w:rPr>
          <w:rFonts w:ascii="TH SarabunPSK" w:hAnsi="TH SarabunPSK" w:cs="TH SarabunPSK"/>
          <w:color w:val="000000" w:themeColor="text1"/>
          <w:sz w:val="32"/>
          <w:szCs w:val="32"/>
        </w:rPr>
        <w:t>PMID: 12867348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013BD3" w:rsidRPr="00A67501" w:rsidRDefault="00013BD3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Creer T. Self-management of chronic illness. In: Boekaerts M, Pintrich P</w:t>
      </w:r>
      <w:r w:rsidR="00FD3E0F">
        <w:rPr>
          <w:rFonts w:ascii="TH SarabunPSK" w:hAnsi="TH SarabunPSK" w:cs="TH SarabunPSK"/>
          <w:color w:val="000000" w:themeColor="text1"/>
          <w:sz w:val="32"/>
          <w:szCs w:val="32"/>
        </w:rPr>
        <w:t>R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, Zeidner M, editors. Handbook of self-regulation. San Diego: Academic Press; 2000.</w:t>
      </w:r>
      <w:r w:rsidR="00FD3E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p. 601-29.</w:t>
      </w:r>
    </w:p>
    <w:p w:rsidR="00013BD3" w:rsidRPr="00FD3E0F" w:rsidRDefault="00FD3E0F" w:rsidP="00FD3E0F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D3E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Liu X, Xiao L, Li H, Wang J, Wang W, Zhang Z. Effectiveness of self-management for hypertension patients and behavior changes in China: a systematic review and meta-analysis. </w:t>
      </w:r>
      <w:r w:rsidRPr="00FD3E0F">
        <w:rPr>
          <w:rFonts w:ascii="TH SarabunPSK" w:hAnsi="TH SarabunPSK" w:cs="TH SarabunPSK"/>
          <w:color w:val="000000" w:themeColor="text1"/>
          <w:sz w:val="32"/>
          <w:szCs w:val="32"/>
        </w:rPr>
        <w:t>Postepy Kardiol Interwencyjnej</w:t>
      </w:r>
      <w:r w:rsidRPr="00FD3E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D3E0F">
        <w:rPr>
          <w:rFonts w:ascii="TH SarabunPSK" w:hAnsi="TH SarabunPSK" w:cs="TH SarabunPSK"/>
          <w:color w:val="000000" w:themeColor="text1"/>
          <w:sz w:val="32"/>
          <w:szCs w:val="32"/>
        </w:rPr>
        <w:t>2025;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D3E0F">
        <w:rPr>
          <w:rFonts w:ascii="TH SarabunPSK" w:hAnsi="TH SarabunPSK" w:cs="TH SarabunPSK"/>
          <w:color w:val="000000" w:themeColor="text1"/>
          <w:sz w:val="32"/>
          <w:szCs w:val="32"/>
        </w:rPr>
        <w:t xml:space="preserve">21(1):15-24. </w:t>
      </w:r>
      <w:proofErr w:type="gramStart"/>
      <w:r w:rsidRPr="00FD3E0F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proofErr w:type="gramEnd"/>
      <w:r w:rsidRPr="00FD3E0F">
        <w:rPr>
          <w:rFonts w:ascii="TH SarabunPSK" w:hAnsi="TH SarabunPSK" w:cs="TH SarabunPSK"/>
          <w:color w:val="000000" w:themeColor="text1"/>
          <w:sz w:val="32"/>
          <w:szCs w:val="32"/>
        </w:rPr>
        <w:t>: 10.5114/aic.2025.147975.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PubMed PMID: </w:t>
      </w:r>
      <w:r w:rsidRPr="00FD3E0F">
        <w:rPr>
          <w:rFonts w:ascii="TH SarabunPSK" w:hAnsi="TH SarabunPSK" w:cs="TH SarabunPSK"/>
          <w:color w:val="000000" w:themeColor="text1"/>
          <w:sz w:val="32"/>
          <w:szCs w:val="32"/>
        </w:rPr>
        <w:t>40182096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</w:p>
    <w:p w:rsidR="00013BD3" w:rsidRPr="00A67501" w:rsidRDefault="00013BD3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ชิณกรณ์ แดนกาโสย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D0E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ศุภวรรน ยอดโปร่ง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D0E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กนิษฐา แก้วดู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D0E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ชัยวัฒน์ อินไชยา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D0E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เจริญชัย หมื่นห่อ.</w:t>
      </w:r>
      <w:r w:rsidR="001D0E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ของโปรแกรมส่งเสริมการจัดการตนเองต่อพฤติกรรมสุขภาพและระดับความดันโลหิตของผู้ป่วยโรคความดันโลหิตสูงวัยผู้สูงอายุตอนต้น.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วารสารพยาบาลสภากาชาดไทย</w:t>
      </w:r>
      <w:r w:rsidR="001D0E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พฤษภาคม-สิงหาคม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2565;</w:t>
      </w:r>
      <w:r w:rsidR="001D0E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15(2):</w:t>
      </w:r>
      <w:r w:rsidR="001D0E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205-18.</w:t>
      </w:r>
    </w:p>
    <w:p w:rsidR="00013BD3" w:rsidRPr="00A67501" w:rsidRDefault="001D0E14" w:rsidP="001D0E1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D0E14">
        <w:rPr>
          <w:rFonts w:ascii="TH SarabunPSK" w:hAnsi="TH SarabunPSK" w:cs="TH SarabunPSK"/>
          <w:color w:val="000000" w:themeColor="text1"/>
          <w:sz w:val="32"/>
          <w:szCs w:val="32"/>
        </w:rPr>
        <w:t xml:space="preserve">Ghoulami-Shilsari F, Esmaeilpour Bandboni M. Tele-nursing in chronic disease care: A </w:t>
      </w:r>
      <w:r w:rsidRPr="001D0E1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systematic review. Jundishapur J Chronic Dis Care 2019; 8(2): e84379. </w:t>
      </w:r>
      <w:proofErr w:type="gramStart"/>
      <w:r w:rsidRPr="001D0E1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doi</w:t>
      </w:r>
      <w:proofErr w:type="gramEnd"/>
      <w:r w:rsidRPr="001D0E14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: 10.5812/jjcdc.84379.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013BD3" w:rsidRPr="00173381" w:rsidRDefault="003A139D" w:rsidP="00334411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Foster M</w:t>
      </w:r>
      <w:r w:rsidR="00013BD3"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,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Lioce L</w:t>
      </w:r>
      <w:r w:rsidR="00013BD3"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, 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Howell Adams M. </w:t>
      </w:r>
      <w:r w:rsidR="00013BD3"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Telehealth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in </w:t>
      </w:r>
      <w:r w:rsidR="00013BD3"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nursing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education</w:t>
      </w:r>
      <w:r w:rsidR="00013BD3"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: 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A</w:t>
      </w:r>
      <w:r w:rsidR="00013BD3"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systematic review. 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J </w:t>
      </w:r>
      <w:r w:rsidR="00013BD3"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Nurs Educ 2021;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60</w:t>
      </w:r>
      <w:r w:rsidR="00013BD3"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(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</w:t>
      </w:r>
      <w:r w:rsidR="00013BD3"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1):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633-5. </w:t>
      </w:r>
      <w:proofErr w:type="gramStart"/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doi</w:t>
      </w:r>
      <w:proofErr w:type="gramEnd"/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: 10.3928/01484834-20210913-06. 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PubMed 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PMID: 34723739</w:t>
      </w: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.</w:t>
      </w:r>
    </w:p>
    <w:p w:rsidR="00013BD3" w:rsidRPr="00A67501" w:rsidRDefault="00013BD3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วิริยภรณ์ สิงห์ทองวรรณ</w:t>
      </w:r>
      <w:r w:rsidR="003A1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สุพัตรา ปวนไฝ. </w:t>
      </w:r>
      <w:r w:rsidR="003A1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ผลของ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การพยาบาลทางไกล</w:t>
      </w:r>
      <w:r w:rsidR="003A1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ต่อความสามารถของผู้ดูแลในการดูแลผู้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ป่วยโรคหลอดเลือดสมองหลังจำหน่ายกลับบ้าน</w:t>
      </w:r>
      <w:r w:rsidR="003A1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โรงพยาบาลประสาทเชียงใหม่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3A13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</w:t>
      </w:r>
      <w:r w:rsidR="00DE1A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สมาคมพยาบาลแห่งประเทศไทย สาขาภาคเหนือ มกราคม </w:t>
      </w:r>
      <w:r w:rsidR="00DE1A8E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DE1A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มิถุนายน 2566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; </w:t>
      </w:r>
      <w:r w:rsidR="00DE1A8E">
        <w:rPr>
          <w:rFonts w:ascii="TH SarabunPSK" w:hAnsi="TH SarabunPSK" w:cs="TH SarabunPSK"/>
          <w:color w:val="000000" w:themeColor="text1"/>
          <w:sz w:val="32"/>
          <w:szCs w:val="32"/>
        </w:rPr>
        <w:t>29(1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): </w:t>
      </w:r>
      <w:r w:rsidR="00DE1A8E">
        <w:rPr>
          <w:rFonts w:ascii="TH SarabunPSK" w:hAnsi="TH SarabunPSK" w:cs="TH SarabunPSK"/>
          <w:color w:val="000000" w:themeColor="text1"/>
          <w:sz w:val="32"/>
          <w:szCs w:val="32"/>
        </w:rPr>
        <w:t>43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DE1A8E">
        <w:rPr>
          <w:rFonts w:ascii="TH SarabunPSK" w:hAnsi="TH SarabunPSK" w:cs="TH SarabunPSK"/>
          <w:color w:val="000000" w:themeColor="text1"/>
          <w:sz w:val="32"/>
          <w:szCs w:val="32"/>
        </w:rPr>
        <w:t>57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:rsidR="00013BD3" w:rsidRPr="00A67501" w:rsidRDefault="00013BD3" w:rsidP="00DE1A8E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Cohen J. Statistical power analysis for the behavioral sciences. </w:t>
      </w:r>
      <w:r w:rsidR="00DE1A8E" w:rsidRPr="00DE1A8E">
        <w:rPr>
          <w:rFonts w:ascii="TH SarabunPSK" w:hAnsi="TH SarabunPSK" w:cs="TH SarabunPSK"/>
          <w:color w:val="000000" w:themeColor="text1"/>
          <w:sz w:val="32"/>
          <w:szCs w:val="32"/>
        </w:rPr>
        <w:t>Cambridge: Academic Press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; 2013.</w:t>
      </w:r>
    </w:p>
    <w:p w:rsidR="00013BD3" w:rsidRPr="00A67501" w:rsidRDefault="00013BD3" w:rsidP="00DE1A8E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บุญใจ ศรีสถิตย์นรากูร. </w:t>
      </w:r>
      <w:r w:rsidR="00DE1A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ระเบียบวิธีการวิจัยทางการพยาบาลศาสตร์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DE1A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พิมพ์ครั้งที่ 5.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กรุงเทพฯ: </w:t>
      </w:r>
      <w:r w:rsidR="00DE1A8E" w:rsidRPr="00DE1A8E">
        <w:rPr>
          <w:rFonts w:ascii="TH SarabunPSK" w:hAnsi="TH SarabunPSK" w:cs="TH SarabunPSK"/>
          <w:color w:val="000000" w:themeColor="text1"/>
          <w:sz w:val="32"/>
          <w:szCs w:val="32"/>
          <w:cs/>
        </w:rPr>
        <w:t>ส</w:t>
      </w:r>
      <w:r w:rsidR="00DE1A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="00DE1A8E" w:rsidRPr="00DE1A8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นักพิมพ์แห่งจุฬาลงกรณ์มหาวิทยาลัย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; 2553.</w:t>
      </w:r>
    </w:p>
    <w:p w:rsidR="00013BD3" w:rsidRPr="002E65DD" w:rsidRDefault="00013BD3" w:rsidP="002E65DD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E65D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World Health Organization. WHO report on the global tobacco epidemic</w:t>
      </w:r>
      <w:r w:rsidR="002E65DD" w:rsidRPr="002E65D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, 2021</w:t>
      </w:r>
      <w:r w:rsidRPr="002E65D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[Internet].</w:t>
      </w:r>
      <w:r w:rsidR="002E65DD" w:rsidRPr="002E65D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Pr="002E65D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2021 [</w:t>
      </w:r>
      <w:r w:rsidR="002E65DD" w:rsidRPr="002E65D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C</w:t>
      </w:r>
      <w:r w:rsidRPr="002E65D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ited 2025 Jan 26]. Available from: </w:t>
      </w:r>
      <w:r w:rsidR="002E65DD" w:rsidRPr="002E65D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https://iris.who.int/server/api/core/bitstreams/d6747635-8c77-431e-9554-b3a2cd4d21a1/content</w:t>
      </w:r>
    </w:p>
    <w:p w:rsidR="00013BD3" w:rsidRPr="00A67501" w:rsidRDefault="00013BD3" w:rsidP="00173381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338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พรพิมล นาคะ. ผลของโปรแกรมการจัดการตนเองต่อพฤติกรรมการจัดการตนเอง ความดันโลหิตและอัตรา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การกรองของไตของผู้ป่วยความดันโลหิตสูงที่มีโรคไตเรื้อรังระยะที่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วารสารวิชาการเพื่อการพัฒนาระบบสุขภาพปฐมภูมิและสาธารณสุข</w:t>
      </w:r>
      <w:r w:rsidR="001733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พฤษภาคม-สิงหาคม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2567;</w:t>
      </w:r>
      <w:r w:rsid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2(2):</w:t>
      </w:r>
      <w:r w:rsid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155–66.</w:t>
      </w:r>
    </w:p>
    <w:p w:rsidR="00013BD3" w:rsidRPr="00A67501" w:rsidRDefault="00013BD3" w:rsidP="00BC090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ขวัญชนก แสงแก้ว</w:t>
      </w: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, </w:t>
      </w: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สาวิตรี ศรีโฉม</w:t>
      </w: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, </w:t>
      </w: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วิลาสินีพร</w:t>
      </w:r>
      <w:r w:rsidR="00173381" w:rsidRPr="00173381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 xml:space="preserve"> </w:t>
      </w: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โคตวัตร์</w:t>
      </w: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, </w:t>
      </w: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อุทิศ นันทะมาตย์</w:t>
      </w: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, </w:t>
      </w:r>
      <w:r w:rsidRPr="00173381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ประเสริฐ ประสมรักษ์.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ของโปรแกรมการจัดการตนเองต่อพฤติกรรมการดูแลและการควบคุมความดันโลหิตของผู้ป่วยความดันโลหิตสูงที่ควบคุมไม่ได้</w:t>
      </w:r>
      <w:r w:rsidR="001733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ในโรงพยาบาลชานุมาน อำเภอชานุมาน จังหวัดอำนาจเจริญ. วารสารวิชาการเพื่อการพัฒนาระบบสุขภาพปฐมภูมิและสาธารณสุข</w:t>
      </w:r>
      <w:r w:rsidR="001733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มกราคม-เมษายน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2568;</w:t>
      </w:r>
      <w:r w:rsid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3(1):</w:t>
      </w:r>
      <w:r w:rsid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67501">
        <w:rPr>
          <w:rFonts w:ascii="TH SarabunPSK" w:hAnsi="TH SarabunPSK" w:cs="TH SarabunPSK"/>
          <w:color w:val="000000" w:themeColor="text1"/>
          <w:sz w:val="32"/>
          <w:szCs w:val="32"/>
        </w:rPr>
        <w:t>1–13.</w:t>
      </w:r>
    </w:p>
    <w:p w:rsidR="00013BD3" w:rsidRPr="00173381" w:rsidRDefault="00173381" w:rsidP="00C73264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Dones V 3rd, Velasquez AAG, Dacuya MG, Ignacio KET, Cavite ETM, Ibuna RS 2nd, et al. </w:t>
      </w:r>
      <w:r w:rsidR="00013BD3" w:rsidRP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Effectiveness of Telemedicine in Hypertension Management of Adults in Rural Communities: A Systematic Review and Meta-Analysis. </w:t>
      </w:r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>Physiother Res Int</w:t>
      </w:r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>2025;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>30(1):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e70014. </w:t>
      </w:r>
      <w:proofErr w:type="gramStart"/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proofErr w:type="gramEnd"/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>: 10.1002/pri.70014.</w:t>
      </w:r>
      <w:r w:rsidRP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PubMed PMID: 39635965.</w:t>
      </w:r>
      <w:r w:rsidR="00013BD3" w:rsidRPr="0017338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013BD3" w:rsidRPr="006162A6" w:rsidRDefault="00013BD3" w:rsidP="006162A6">
      <w:pPr>
        <w:pStyle w:val="ListParagraph"/>
        <w:numPr>
          <w:ilvl w:val="0"/>
          <w:numId w:val="1"/>
        </w:numPr>
        <w:tabs>
          <w:tab w:val="center" w:pos="4680"/>
          <w:tab w:val="left" w:pos="6195"/>
        </w:tabs>
        <w:spacing w:before="0" w:after="0" w:afterAutospacing="0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6162A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Mondal A, Kapoor R. Effectiveness of educational intervention to promote blood pressure control amongst hypertensive patients in a rural area of Delhi, India. Curr Med Res Opin 2025;</w:t>
      </w:r>
      <w:r w:rsidR="006162A6" w:rsidRPr="006162A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6162A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41(7):</w:t>
      </w:r>
      <w:r w:rsidR="006162A6" w:rsidRPr="006162A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6162A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1165–71.</w:t>
      </w:r>
      <w:r w:rsidR="006162A6" w:rsidRPr="006162A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proofErr w:type="gramStart"/>
      <w:r w:rsidR="006162A6" w:rsidRPr="006162A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doi</w:t>
      </w:r>
      <w:proofErr w:type="gramEnd"/>
      <w:r w:rsidR="006162A6" w:rsidRPr="006162A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: 10.1080/03007995.2025.2536603. PubMed PMID: 40718927.</w:t>
      </w:r>
    </w:p>
    <w:p w:rsidR="00361037" w:rsidRPr="00FE1DCF" w:rsidRDefault="00361037" w:rsidP="00361037">
      <w:pPr>
        <w:tabs>
          <w:tab w:val="center" w:pos="4680"/>
          <w:tab w:val="left" w:pos="6195"/>
        </w:tabs>
        <w:spacing w:before="0" w:after="0" w:afterAutospacing="0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6C8C" w:rsidRPr="00FE1DCF" w:rsidRDefault="00E216D5" w:rsidP="0021786C">
      <w:pPr>
        <w:tabs>
          <w:tab w:val="center" w:pos="4680"/>
          <w:tab w:val="left" w:pos="6195"/>
        </w:tabs>
        <w:spacing w:before="0" w:after="0" w:afterAutospacing="0"/>
        <w:jc w:val="center"/>
        <w:rPr>
          <w:rFonts w:ascii="TH SarabunPSK" w:eastAsiaTheme="minorHAnsi" w:hAnsi="TH SarabunPSK" w:cs="TH SarabunPSK"/>
          <w:color w:val="000000" w:themeColor="text1"/>
          <w:sz w:val="32"/>
          <w:szCs w:val="32"/>
        </w:rPr>
      </w:pP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26"/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26"/>
      </w:r>
      <w:r w:rsidRPr="00FE1DCF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26"/>
      </w:r>
    </w:p>
    <w:sectPr w:rsidR="00F26C8C" w:rsidRPr="00FE1DCF" w:rsidSect="00A36A63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1D" w:rsidRDefault="00CF061D" w:rsidP="00564669">
      <w:pPr>
        <w:spacing w:before="0" w:after="0"/>
      </w:pPr>
      <w:r>
        <w:separator/>
      </w:r>
    </w:p>
  </w:endnote>
  <w:endnote w:type="continuationSeparator" w:id="0">
    <w:p w:rsidR="00CF061D" w:rsidRDefault="00CF061D" w:rsidP="005646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04" w:rsidRPr="00675A53" w:rsidRDefault="00BC0904" w:rsidP="00675A53">
    <w:pPr>
      <w:pStyle w:val="Footer"/>
      <w:spacing w:before="0" w:after="0" w:afterAutospacing="0"/>
      <w:jc w:val="center"/>
      <w:rPr>
        <w:rFonts w:ascii="TH SarabunPSK" w:hAnsi="TH SarabunPSK" w:cs="TH SarabunPSK"/>
        <w:b/>
        <w:bCs/>
        <w:sz w:val="24"/>
        <w:szCs w:val="24"/>
      </w:rPr>
    </w:pPr>
    <w:r w:rsidRPr="00675A53">
      <w:rPr>
        <w:rFonts w:ascii="TH SarabunPSK" w:hAnsi="TH SarabunPSK" w:cs="TH SarabunPSK"/>
        <w:b/>
        <w:bCs/>
        <w:sz w:val="24"/>
        <w:szCs w:val="24"/>
      </w:rPr>
      <w:t>YASOTHON MEDICAL JOURNAL</w:t>
    </w:r>
    <w:r>
      <w:rPr>
        <w:rFonts w:ascii="TH SarabunPSK" w:hAnsi="TH SarabunPSK" w:cs="TH SarabunPSK"/>
        <w:b/>
        <w:bCs/>
        <w:sz w:val="24"/>
        <w:szCs w:val="24"/>
      </w:rPr>
      <w:t xml:space="preserve"> </w:t>
    </w:r>
    <w:r w:rsidRPr="00675A53">
      <w:rPr>
        <w:rFonts w:ascii="TH SarabunPSK" w:hAnsi="TH SarabunPSK" w:cs="TH SarabunPSK"/>
        <w:b/>
        <w:bCs/>
        <w:sz w:val="24"/>
        <w:szCs w:val="24"/>
      </w:rPr>
      <w:t xml:space="preserve"> </w:t>
    </w:r>
    <w:r>
      <w:rPr>
        <w:rFonts w:ascii="TH Sarabun New" w:hAnsi="TH Sarabun New" w:cs="TH Sarabun New"/>
        <w:noProof/>
        <w:color w:val="7F7F7F" w:themeColor="background1" w:themeShade="7F"/>
        <w:spacing w:val="60"/>
        <w:sz w:val="24"/>
        <w:szCs w:val="24"/>
      </w:rPr>
      <w:drawing>
        <wp:inline distT="0" distB="0" distL="0" distR="0" wp14:anchorId="25BAAE5B" wp14:editId="05BF989A">
          <wp:extent cx="183441" cy="180000"/>
          <wp:effectExtent l="0" t="0" r="762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a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02" r="17870"/>
                  <a:stretch/>
                </pic:blipFill>
                <pic:spPr bwMode="auto">
                  <a:xfrm>
                    <a:off x="0" y="0"/>
                    <a:ext cx="183441" cy="1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b/>
        <w:bCs/>
        <w:sz w:val="24"/>
        <w:szCs w:val="24"/>
      </w:rPr>
      <w:t xml:space="preserve"> </w:t>
    </w:r>
    <w:r w:rsidRPr="00675A53">
      <w:rPr>
        <w:rFonts w:ascii="TH SarabunPSK" w:hAnsi="TH SarabunPSK" w:cs="TH SarabunPSK"/>
        <w:b/>
        <w:bCs/>
        <w:sz w:val="24"/>
        <w:szCs w:val="24"/>
      </w:rPr>
      <w:t xml:space="preserve">Vol. </w:t>
    </w:r>
    <w:r w:rsidRPr="00675A53">
      <w:rPr>
        <w:rFonts w:ascii="TH SarabunPSK" w:hAnsi="TH SarabunPSK" w:cs="TH SarabunPSK"/>
        <w:b/>
        <w:bCs/>
        <w:sz w:val="24"/>
        <w:szCs w:val="24"/>
        <w:cs/>
      </w:rPr>
      <w:t>2</w:t>
    </w:r>
    <w:r>
      <w:rPr>
        <w:rFonts w:ascii="TH SarabunPSK" w:hAnsi="TH SarabunPSK" w:cs="TH SarabunPSK" w:hint="cs"/>
        <w:b/>
        <w:bCs/>
        <w:sz w:val="24"/>
        <w:szCs w:val="24"/>
        <w:cs/>
      </w:rPr>
      <w:t>8</w:t>
    </w:r>
    <w:r w:rsidRPr="00675A53">
      <w:rPr>
        <w:rFonts w:ascii="TH SarabunPSK" w:hAnsi="TH SarabunPSK" w:cs="TH SarabunPSK"/>
        <w:b/>
        <w:bCs/>
        <w:sz w:val="24"/>
        <w:szCs w:val="24"/>
        <w:cs/>
      </w:rPr>
      <w:t xml:space="preserve"> </w:t>
    </w:r>
    <w:r w:rsidRPr="00675A53">
      <w:rPr>
        <w:rFonts w:ascii="TH SarabunPSK" w:hAnsi="TH SarabunPSK" w:cs="TH SarabunPSK"/>
        <w:b/>
        <w:bCs/>
        <w:sz w:val="24"/>
        <w:szCs w:val="24"/>
      </w:rPr>
      <w:t xml:space="preserve">No. </w:t>
    </w:r>
    <w:r>
      <w:rPr>
        <w:rFonts w:ascii="TH SarabunPSK" w:hAnsi="TH SarabunPSK" w:cs="TH SarabunPSK"/>
        <w:b/>
        <w:bCs/>
        <w:sz w:val="24"/>
        <w:szCs w:val="24"/>
      </w:rPr>
      <w:t>1</w:t>
    </w:r>
    <w:r w:rsidRPr="00675A53">
      <w:rPr>
        <w:rFonts w:ascii="TH SarabunPSK" w:hAnsi="TH SarabunPSK" w:cs="TH SarabunPSK"/>
        <w:b/>
        <w:bCs/>
        <w:sz w:val="24"/>
        <w:szCs w:val="24"/>
        <w:cs/>
      </w:rPr>
      <w:t xml:space="preserve"> (</w:t>
    </w:r>
    <w:r>
      <w:rPr>
        <w:rFonts w:ascii="TH SarabunPSK" w:hAnsi="TH SarabunPSK" w:cs="TH SarabunPSK"/>
        <w:b/>
        <w:bCs/>
        <w:sz w:val="24"/>
        <w:szCs w:val="24"/>
      </w:rPr>
      <w:t>January</w:t>
    </w:r>
    <w:r w:rsidRPr="00675A53">
      <w:rPr>
        <w:rFonts w:ascii="TH SarabunPSK" w:hAnsi="TH SarabunPSK" w:cs="TH SarabunPSK"/>
        <w:b/>
        <w:bCs/>
        <w:sz w:val="24"/>
        <w:szCs w:val="24"/>
      </w:rPr>
      <w:t xml:space="preserve"> – </w:t>
    </w:r>
    <w:r>
      <w:rPr>
        <w:rFonts w:ascii="TH SarabunPSK" w:hAnsi="TH SarabunPSK" w:cs="TH SarabunPSK"/>
        <w:b/>
        <w:bCs/>
        <w:sz w:val="24"/>
        <w:szCs w:val="24"/>
      </w:rPr>
      <w:t xml:space="preserve">April </w:t>
    </w:r>
    <w:r w:rsidRPr="00675A53">
      <w:rPr>
        <w:rFonts w:ascii="TH SarabunPSK" w:hAnsi="TH SarabunPSK" w:cs="TH SarabunPSK"/>
        <w:b/>
        <w:bCs/>
        <w:sz w:val="24"/>
        <w:szCs w:val="24"/>
        <w:cs/>
      </w:rPr>
      <w:t>202</w:t>
    </w:r>
    <w:r>
      <w:rPr>
        <w:rFonts w:ascii="TH SarabunPSK" w:hAnsi="TH SarabunPSK" w:cs="TH SarabunPSK" w:hint="cs"/>
        <w:b/>
        <w:bCs/>
        <w:sz w:val="24"/>
        <w:szCs w:val="24"/>
        <w:cs/>
      </w:rPr>
      <w:t>6</w:t>
    </w:r>
    <w:r w:rsidRPr="00675A53">
      <w:rPr>
        <w:rFonts w:ascii="TH SarabunPSK" w:hAnsi="TH SarabunPSK" w:cs="TH SarabunPSK"/>
        <w:b/>
        <w:bCs/>
        <w:sz w:val="24"/>
        <w:szCs w:val="24"/>
        <w:cs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1D" w:rsidRDefault="00CF061D" w:rsidP="00564669">
      <w:pPr>
        <w:spacing w:before="0" w:after="0"/>
      </w:pPr>
      <w:r>
        <w:separator/>
      </w:r>
    </w:p>
  </w:footnote>
  <w:footnote w:type="continuationSeparator" w:id="0">
    <w:p w:rsidR="00CF061D" w:rsidRDefault="00CF061D" w:rsidP="005646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b/>
        <w:bCs/>
        <w:sz w:val="24"/>
        <w:szCs w:val="24"/>
      </w:rPr>
      <w:id w:val="-960875600"/>
      <w:docPartObj>
        <w:docPartGallery w:val="Page Numbers (Top of Page)"/>
        <w:docPartUnique/>
      </w:docPartObj>
    </w:sdtPr>
    <w:sdtEndPr>
      <w:rPr>
        <w:b w:val="0"/>
        <w:bCs w:val="0"/>
      </w:rPr>
    </w:sdtEndPr>
    <w:sdtContent>
      <w:p w:rsidR="00BC0904" w:rsidRDefault="00BC0904" w:rsidP="00564669">
        <w:pPr>
          <w:pStyle w:val="Header"/>
          <w:spacing w:before="0" w:after="0" w:afterAutospacing="0"/>
          <w:rPr>
            <w:rFonts w:ascii="TH SarabunPSK" w:hAnsi="TH SarabunPSK" w:cs="TH SarabunPSK"/>
            <w:b/>
            <w:bCs/>
            <w:sz w:val="24"/>
            <w:szCs w:val="24"/>
          </w:rPr>
        </w:pPr>
        <w:r>
          <w:rPr>
            <w:rFonts w:ascii="TH Sarabun New" w:hAnsi="TH Sarabun New" w:cs="TH Sarabun New"/>
            <w:noProof/>
            <w:color w:val="7F7F7F" w:themeColor="background1" w:themeShade="7F"/>
            <w:spacing w:val="6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85D4473" wp14:editId="3D17DD06">
                  <wp:simplePos x="0" y="0"/>
                  <wp:positionH relativeFrom="column">
                    <wp:posOffset>4791549</wp:posOffset>
                  </wp:positionH>
                  <wp:positionV relativeFrom="paragraph">
                    <wp:posOffset>19685</wp:posOffset>
                  </wp:positionV>
                  <wp:extent cx="1586509" cy="316840"/>
                  <wp:effectExtent l="0" t="0" r="0" b="7620"/>
                  <wp:wrapNone/>
                  <wp:docPr id="6" name="Rounded Rectangl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586509" cy="31684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0904" w:rsidRPr="00A36A63" w:rsidRDefault="00BC0904" w:rsidP="00A36A63">
                              <w:pPr>
                                <w:spacing w:before="0" w:after="0" w:afterAutospacing="0"/>
                                <w:jc w:val="center"/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A36A63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YASOHOS_MJ2</w:t>
                              </w:r>
                              <w:r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A36A63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4125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485D4473" id="Rounded Rectangle 6" o:spid="_x0000_s1031" style="position:absolute;margin-left:377.3pt;margin-top:1.55pt;width:124.9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" fillcolor="#c5e0b3 [1305]" stroked="f" strokeweight="1pt">
                  <v:stroke joinstyle="miter"/>
                  <v:textbox>
                    <w:txbxContent>
                      <w:p w:rsidR="00BC0904" w:rsidRPr="00A36A63" w:rsidRDefault="00BC0904" w:rsidP="00A36A63">
                        <w:pPr>
                          <w:spacing w:before="0" w:after="0" w:afterAutospacing="0"/>
                          <w:jc w:val="center"/>
                          <w:rPr>
                            <w:rFonts w:ascii="TH Sarabun New" w:hAnsi="TH Sarabun New" w:cs="TH Sarabun New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36A63">
                          <w:rPr>
                            <w:rFonts w:ascii="TH Sarabun New" w:hAnsi="TH Sarabun New" w:cs="TH Sarabun New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YASOHOS_MJ2</w:t>
                        </w:r>
                        <w:r>
                          <w:rPr>
                            <w:rFonts w:ascii="TH Sarabun New" w:hAnsi="TH Sarabun New" w:cs="TH Sarabun New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</w:t>
                        </w:r>
                        <w:r w:rsidRPr="00A36A63">
                          <w:rPr>
                            <w:rFonts w:ascii="TH Sarabun New" w:hAnsi="TH Sarabun New" w:cs="TH Sarabun New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H Sarabun New" w:hAnsi="TH Sarabun New" w:cs="TH Sarabun New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4125</w:t>
                        </w:r>
                      </w:p>
                    </w:txbxContent>
                  </v:textbox>
                </v:roundrect>
              </w:pict>
            </mc:Fallback>
          </mc:AlternateContent>
        </w:r>
        <w:r>
          <w:rPr>
            <w:rFonts w:ascii="TH Sarabun New" w:hAnsi="TH Sarabun New" w:cs="TH Sarabun New"/>
            <w:noProof/>
            <w:color w:val="7F7F7F" w:themeColor="background1" w:themeShade="7F"/>
            <w:spacing w:val="60"/>
            <w:sz w:val="24"/>
            <w:szCs w:val="24"/>
          </w:rPr>
          <w:drawing>
            <wp:inline distT="0" distB="0" distL="0" distR="0" wp14:anchorId="57870293" wp14:editId="717AA19C">
              <wp:extent cx="183441" cy="180000"/>
              <wp:effectExtent l="0" t="0" r="7620" b="0"/>
              <wp:docPr id="28" name="Pictur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paper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8502" r="17870"/>
                      <a:stretch/>
                    </pic:blipFill>
                    <pic:spPr bwMode="auto">
                      <a:xfrm>
                        <a:off x="0" y="0"/>
                        <a:ext cx="183441" cy="180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D169AC">
          <w:rPr>
            <w:rFonts w:ascii="TH Sarabun New" w:hAnsi="TH Sarabun New" w:cs="TH Sarabun New"/>
            <w:noProof/>
            <w:color w:val="7F7F7F" w:themeColor="background1" w:themeShade="7F"/>
            <w:spacing w:val="60"/>
            <w:sz w:val="24"/>
            <w:szCs w:val="24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896C035" wp14:editId="1A585F56">
                  <wp:simplePos x="0" y="0"/>
                  <wp:positionH relativeFrom="rightMargin">
                    <wp:posOffset>0</wp:posOffset>
                  </wp:positionH>
                  <wp:positionV relativeFrom="margin">
                    <wp:posOffset>-200025</wp:posOffset>
                  </wp:positionV>
                  <wp:extent cx="902335" cy="1902460"/>
                  <wp:effectExtent l="0" t="0" r="43815" b="2540"/>
                  <wp:wrapNone/>
                  <wp:docPr id="13" name="Group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90233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14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1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9525">
                                <a:solidFill>
                                  <a:schemeClr val="accent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0904" w:rsidRPr="00E13281" w:rsidRDefault="00BC0904">
                                <w:pPr>
                                  <w:pStyle w:val="NoSpacing"/>
                                  <w:jc w:val="right"/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E13281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E13281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instrText xml:space="preserve"> PAGE    \* MERGEFORMAT </w:instrText>
                                </w:r>
                                <w:r w:rsidRPr="00E13281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713767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Pr="00E13281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noProof/>
                                    <w:color w:val="000000" w:themeColor="text1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96C035" id="Group 13" o:spid="_x0000_s1032" style="position:absolute;margin-left:0;margin-top:-15.75pt;width:71.05pt;height:149.8pt;flip:x y;z-index:251659264;mso-width-percent:1000;mso-position-horizontal-relative:right-margin-area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" o:allowincell="f">
                  <v:group id="Group 7" o:spid="_x0000_s1033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GgM78AAADbAAAADwAAAGRycy9kb3ducmV2LnhtbERPTYvCMBC9C/6HMII3&#10;m7qURapRRFBEvFh3xePQjG2wmZQmq/Xfm4WFvc3jfc5i1dtGPKjzxrGCaZKCIC6dNlwp+DpvJzMQ&#10;PiBrbByTghd5WC2HgwXm2j35RI8iVCKGsM9RQR1Cm0vpy5os+sS1xJG7uc5iiLCrpO7wGcNtIz/S&#10;9FNaNBwbamxpU1N5L36sgu+1ySi7XA/HtCTaa3ndFSZTajzq13MQgfrwL/5z73Wcn8HvL/EAuXwD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DDRoDO/AAAA2wAAAA8AAAAA&#10;AAAAAAAAAAAAqgIAAGRycy9kb3ducmV2LnhtbFBLBQYAAAAABAAEAPoAAACWAwAAAAA=&#10;">
                    <v:rect id="Rectangle 8" o:spid="_x0000_s1034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728AA&#10;AADbAAAADwAAAGRycy9kb3ducmV2LnhtbERPTUsDMRC9F/ofwhS8tdkqFlmbllIoeBF0W/Y8bsbd&#10;6GayzcR2/fdGELzN433Oejv6Xl0oigtsYLkoQBE3wTpuDZyOh/kDKEnIFvvAZOCbBLab6WSNpQ1X&#10;fqVLlVqVQ1hKNNClNJRaS9ORR1mEgThz7yF6TBnGVtuI1xzue31bFCvt0XFu6HCgfUfNZ/XlDfS1&#10;tGd5wVqWzsaPt2cnzV1lzM1s3D2CSjSmf/Gf+8nm+ffw+0s+QG9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g728AAAADbAAAADwAAAAAAAAAAAAAAAACYAgAAZHJzL2Rvd25y&#10;ZXYueG1sUEsFBgAAAAAEAAQA9QAAAIUDAAAAAA==&#10;" fillcolor="#70ad47 [3209]" strokecolor="#70ad47 [3209]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35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gZI8AAAADbAAAADwAAAGRycy9kb3ducmV2LnhtbERP32vCMBB+H/g/hBP2NlNFyqhGUUHc&#10;xAlWwdejOdticylJ1O6/N8Jgb/fx/bzpvDONuJPztWUFw0ECgriwuuZSwem4/vgE4QOyxsYyKfgl&#10;D/NZ722KmbYPPtA9D6WIIewzVFCF0GZS+qIig35gW+LIXawzGCJ0pdQOHzHcNHKUJKk0WHNsqLCl&#10;VUXFNb8ZBekybMt9frL0s/o+7/xxXLjNWKn3freYgAjUhX/xn/tLx/kpvH6JB8jZ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HYGSPAAAAA2wAAAA8AAAAAAAAAAAAAAAAA&#10;oQIAAGRycy9kb3ducmV2LnhtbFBLBQYAAAAABAAEAPkAAACOAwAAAAA=&#10;" strokecolor="#70ad47 [3209]"/>
                  </v:group>
                  <v:rect id="Rectangle 10" o:spid="_x0000_s1036" style="position:absolute;left:405;top:11415;width:10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l1sIA&#10;AADbAAAADwAAAGRycy9kb3ducmV2LnhtbERPO2vDMBDeC/0P4gpZQiM3Q2rcKCYUWjoE0jpesh3W&#10;xTaxTsJS/fj3UaDQ7T6+523zyXRioN63lhW8rBIQxJXVLdcKytPHcwrCB2SNnWVSMJOHfPf4sMVM&#10;25F/aChCLWII+wwVNCG4TEpfNWTQr6wjjtzF9gZDhH0tdY9jDDedXCfJRhpsOTY06Oi9oepa/BoF&#10;h/Ls5qVL5vb4bS6HdFim/pOUWjxN+zcQgabwL/5zf+k4/xXuv8QD5O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CXWwgAAANsAAAAPAAAAAAAAAAAAAAAAAJgCAABkcnMvZG93&#10;bnJldi54bWxQSwUGAAAAAAQABAD1AAAAhwMAAAAA&#10;" stroked="f">
                    <v:textbox style="layout-flow:vertical;mso-layout-flow-alt:bottom-to-top" inset="0,0,0,0">
                      <w:txbxContent>
                        <w:p w:rsidR="00BC0904" w:rsidRPr="00E13281" w:rsidRDefault="00BC0904">
                          <w:pPr>
                            <w:pStyle w:val="NoSpacing"/>
                            <w:jc w:val="right"/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E13281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E13281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E13281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13767">
                            <w:rPr>
                              <w:rFonts w:ascii="TH Sarabun New" w:hAnsi="TH Sarabun New" w:cs="TH Sarabun New"/>
                              <w:b/>
                              <w:bCs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20</w:t>
                          </w:r>
                          <w:r w:rsidRPr="00E13281">
                            <w:rPr>
                              <w:rFonts w:ascii="TH Sarabun New" w:hAnsi="TH Sarabun New" w:cs="TH Sarabun New"/>
                              <w:b/>
                              <w:bCs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rFonts w:ascii="TH SarabunPSK" w:hAnsi="TH SarabunPSK" w:cs="TH SarabunPSK"/>
            <w:b/>
            <w:bCs/>
            <w:sz w:val="24"/>
            <w:szCs w:val="24"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4"/>
            <w:szCs w:val="24"/>
            <w:cs/>
          </w:rPr>
          <w:t>ยโสธรเวชสาร</w:t>
        </w:r>
        <w:r>
          <w:rPr>
            <w:rFonts w:ascii="TH SarabunPSK" w:hAnsi="TH SarabunPSK" w:cs="TH SarabunPSK"/>
            <w:b/>
            <w:bCs/>
            <w:sz w:val="24"/>
            <w:szCs w:val="24"/>
          </w:rPr>
          <w:t xml:space="preserve">                                                                                                                           </w:t>
        </w:r>
      </w:p>
      <w:p w:rsidR="00BC0904" w:rsidRDefault="00BC0904" w:rsidP="00564669">
        <w:pPr>
          <w:pStyle w:val="Header"/>
          <w:spacing w:before="0" w:after="0" w:afterAutospacing="0"/>
          <w:rPr>
            <w:rFonts w:ascii="TH SarabunPSK" w:hAnsi="TH SarabunPSK" w:cs="TH SarabunPSK"/>
            <w:b/>
            <w:bCs/>
            <w:sz w:val="24"/>
            <w:szCs w:val="24"/>
          </w:rPr>
        </w:pPr>
        <w:r>
          <w:rPr>
            <w:rFonts w:ascii="TH SarabunPSK" w:hAnsi="TH SarabunPSK" w:cs="TH SarabunPSK" w:hint="cs"/>
            <w:b/>
            <w:bCs/>
            <w:sz w:val="24"/>
            <w:szCs w:val="24"/>
            <w:cs/>
          </w:rPr>
          <w:t xml:space="preserve">ปีที่ 28 ฉบับที่ 1 มกราคม </w:t>
        </w:r>
        <w:r>
          <w:rPr>
            <w:rFonts w:ascii="TH SarabunPSK" w:hAnsi="TH SarabunPSK" w:cs="TH SarabunPSK"/>
            <w:b/>
            <w:bCs/>
            <w:sz w:val="24"/>
            <w:szCs w:val="24"/>
            <w:cs/>
          </w:rPr>
          <w:t>–</w:t>
        </w:r>
        <w:r>
          <w:rPr>
            <w:rFonts w:ascii="TH SarabunPSK" w:hAnsi="TH SarabunPSK" w:cs="TH SarabunPSK" w:hint="cs"/>
            <w:b/>
            <w:bCs/>
            <w:sz w:val="24"/>
            <w:szCs w:val="24"/>
            <w:cs/>
          </w:rPr>
          <w:t xml:space="preserve"> เมษายน 2569                                                                                         </w:t>
        </w:r>
      </w:p>
      <w:p w:rsidR="00BC0904" w:rsidRPr="00E13281" w:rsidRDefault="00BC0904" w:rsidP="00564669">
        <w:pPr>
          <w:pStyle w:val="Header"/>
          <w:spacing w:before="0" w:after="0" w:afterAutospacing="0"/>
          <w:rPr>
            <w:rFonts w:ascii="TH SarabunPSK" w:hAnsi="TH SarabunPSK" w:cs="TH SarabunPSK"/>
            <w:sz w:val="24"/>
            <w:szCs w:val="24"/>
          </w:rPr>
        </w:pPr>
        <w:r w:rsidRPr="00E13281">
          <w:rPr>
            <w:rFonts w:ascii="TH SarabunPSK" w:hAnsi="TH SarabunPSK" w:cs="TH SarabunPSK"/>
            <w:sz w:val="24"/>
            <w:szCs w:val="24"/>
          </w:rPr>
          <w:t>……………………………………………</w:t>
        </w:r>
        <w:r>
          <w:rPr>
            <w:rFonts w:ascii="TH SarabunPSK" w:hAnsi="TH SarabunPSK" w:cs="TH SarabunPSK"/>
            <w:sz w:val="24"/>
            <w:szCs w:val="24"/>
          </w:rPr>
          <w:t>…………..</w:t>
        </w:r>
        <w:r w:rsidRPr="00E13281">
          <w:rPr>
            <w:rFonts w:ascii="TH SarabunPSK" w:hAnsi="TH SarabunPSK" w:cs="TH SarabunPSK"/>
            <w:sz w:val="24"/>
            <w:szCs w:val="24"/>
          </w:rPr>
          <w:t>………………………………………………………………………………………………………………………………………………………………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B4BC4"/>
    <w:multiLevelType w:val="multilevel"/>
    <w:tmpl w:val="E9C0F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8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640" w:hanging="1440"/>
      </w:pPr>
      <w:rPr>
        <w:rFonts w:hint="default"/>
      </w:rPr>
    </w:lvl>
  </w:abstractNum>
  <w:abstractNum w:abstractNumId="1">
    <w:nsid w:val="49620848"/>
    <w:multiLevelType w:val="hybridMultilevel"/>
    <w:tmpl w:val="8E6645A8"/>
    <w:lvl w:ilvl="0" w:tplc="C6227900">
      <w:start w:val="1"/>
      <w:numFmt w:val="decimal"/>
      <w:lvlText w:val="(%1)"/>
      <w:lvlJc w:val="left"/>
      <w:pPr>
        <w:ind w:left="144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9B"/>
    <w:rsid w:val="00001622"/>
    <w:rsid w:val="00001641"/>
    <w:rsid w:val="000054D2"/>
    <w:rsid w:val="00005701"/>
    <w:rsid w:val="00006395"/>
    <w:rsid w:val="00006473"/>
    <w:rsid w:val="00012E86"/>
    <w:rsid w:val="00013342"/>
    <w:rsid w:val="00013BD3"/>
    <w:rsid w:val="00015BC6"/>
    <w:rsid w:val="00020150"/>
    <w:rsid w:val="00021871"/>
    <w:rsid w:val="00022388"/>
    <w:rsid w:val="00026B79"/>
    <w:rsid w:val="0003095F"/>
    <w:rsid w:val="00034343"/>
    <w:rsid w:val="00036CD8"/>
    <w:rsid w:val="00042C5F"/>
    <w:rsid w:val="00043DD7"/>
    <w:rsid w:val="00044A89"/>
    <w:rsid w:val="00044CF7"/>
    <w:rsid w:val="00045298"/>
    <w:rsid w:val="000454CF"/>
    <w:rsid w:val="000477B8"/>
    <w:rsid w:val="00050401"/>
    <w:rsid w:val="00054C56"/>
    <w:rsid w:val="0005509B"/>
    <w:rsid w:val="0005516E"/>
    <w:rsid w:val="00055BA8"/>
    <w:rsid w:val="00062533"/>
    <w:rsid w:val="000654D1"/>
    <w:rsid w:val="0006777F"/>
    <w:rsid w:val="00072F24"/>
    <w:rsid w:val="00075388"/>
    <w:rsid w:val="00077D6F"/>
    <w:rsid w:val="00080282"/>
    <w:rsid w:val="00082FCF"/>
    <w:rsid w:val="0008420E"/>
    <w:rsid w:val="00091772"/>
    <w:rsid w:val="000918A9"/>
    <w:rsid w:val="000A137B"/>
    <w:rsid w:val="000A2DF3"/>
    <w:rsid w:val="000A54CC"/>
    <w:rsid w:val="000A6602"/>
    <w:rsid w:val="000A74D3"/>
    <w:rsid w:val="000B3227"/>
    <w:rsid w:val="000B4D78"/>
    <w:rsid w:val="000B4ED6"/>
    <w:rsid w:val="000C2A63"/>
    <w:rsid w:val="000C322D"/>
    <w:rsid w:val="000C534B"/>
    <w:rsid w:val="000C759C"/>
    <w:rsid w:val="000D26C0"/>
    <w:rsid w:val="000D42B8"/>
    <w:rsid w:val="000D4B8D"/>
    <w:rsid w:val="000D7B48"/>
    <w:rsid w:val="000E70B1"/>
    <w:rsid w:val="000F2B27"/>
    <w:rsid w:val="000F5271"/>
    <w:rsid w:val="001020C3"/>
    <w:rsid w:val="00106CCD"/>
    <w:rsid w:val="001102E5"/>
    <w:rsid w:val="00116DD2"/>
    <w:rsid w:val="00116FED"/>
    <w:rsid w:val="00122C66"/>
    <w:rsid w:val="001265FA"/>
    <w:rsid w:val="00130C4A"/>
    <w:rsid w:val="00134ABC"/>
    <w:rsid w:val="00135701"/>
    <w:rsid w:val="00136CD8"/>
    <w:rsid w:val="00144AAF"/>
    <w:rsid w:val="00146484"/>
    <w:rsid w:val="00150EEA"/>
    <w:rsid w:val="001519D7"/>
    <w:rsid w:val="00161677"/>
    <w:rsid w:val="00171226"/>
    <w:rsid w:val="00173381"/>
    <w:rsid w:val="00180E1C"/>
    <w:rsid w:val="00182716"/>
    <w:rsid w:val="001A1CE9"/>
    <w:rsid w:val="001A5C61"/>
    <w:rsid w:val="001A611B"/>
    <w:rsid w:val="001A661B"/>
    <w:rsid w:val="001A6AB9"/>
    <w:rsid w:val="001A77A5"/>
    <w:rsid w:val="001B113B"/>
    <w:rsid w:val="001B1755"/>
    <w:rsid w:val="001B3C4E"/>
    <w:rsid w:val="001B4508"/>
    <w:rsid w:val="001B5DED"/>
    <w:rsid w:val="001C0F9B"/>
    <w:rsid w:val="001C1DE6"/>
    <w:rsid w:val="001C3EAC"/>
    <w:rsid w:val="001C5A19"/>
    <w:rsid w:val="001C70BD"/>
    <w:rsid w:val="001D0E14"/>
    <w:rsid w:val="001D54AE"/>
    <w:rsid w:val="001D55BB"/>
    <w:rsid w:val="001D702D"/>
    <w:rsid w:val="001E0220"/>
    <w:rsid w:val="001E4A9D"/>
    <w:rsid w:val="001E4B41"/>
    <w:rsid w:val="001E5605"/>
    <w:rsid w:val="001E5665"/>
    <w:rsid w:val="001E60FB"/>
    <w:rsid w:val="001F02CC"/>
    <w:rsid w:val="001F1C80"/>
    <w:rsid w:val="001F2BAB"/>
    <w:rsid w:val="001F7181"/>
    <w:rsid w:val="001F7E44"/>
    <w:rsid w:val="00200446"/>
    <w:rsid w:val="00203CA9"/>
    <w:rsid w:val="0020460C"/>
    <w:rsid w:val="00207106"/>
    <w:rsid w:val="00207269"/>
    <w:rsid w:val="00210FEC"/>
    <w:rsid w:val="002112F2"/>
    <w:rsid w:val="0021159F"/>
    <w:rsid w:val="0021579D"/>
    <w:rsid w:val="002166FF"/>
    <w:rsid w:val="00217389"/>
    <w:rsid w:val="0021786C"/>
    <w:rsid w:val="002216C0"/>
    <w:rsid w:val="00221C9C"/>
    <w:rsid w:val="00223EC6"/>
    <w:rsid w:val="00225278"/>
    <w:rsid w:val="002271B7"/>
    <w:rsid w:val="00232989"/>
    <w:rsid w:val="00232C50"/>
    <w:rsid w:val="00232D64"/>
    <w:rsid w:val="00235D92"/>
    <w:rsid w:val="0023671C"/>
    <w:rsid w:val="00236797"/>
    <w:rsid w:val="002433C6"/>
    <w:rsid w:val="00243C0F"/>
    <w:rsid w:val="002458F1"/>
    <w:rsid w:val="00251728"/>
    <w:rsid w:val="00252521"/>
    <w:rsid w:val="00252CE7"/>
    <w:rsid w:val="00256332"/>
    <w:rsid w:val="002635D6"/>
    <w:rsid w:val="00263C12"/>
    <w:rsid w:val="002642D2"/>
    <w:rsid w:val="0027129D"/>
    <w:rsid w:val="00277E07"/>
    <w:rsid w:val="0028018C"/>
    <w:rsid w:val="0028082A"/>
    <w:rsid w:val="00280AA3"/>
    <w:rsid w:val="0028798E"/>
    <w:rsid w:val="002908B3"/>
    <w:rsid w:val="00290FF0"/>
    <w:rsid w:val="00291869"/>
    <w:rsid w:val="0029188F"/>
    <w:rsid w:val="00292113"/>
    <w:rsid w:val="00294D7D"/>
    <w:rsid w:val="002961DA"/>
    <w:rsid w:val="002A1CE6"/>
    <w:rsid w:val="002A3076"/>
    <w:rsid w:val="002A47F8"/>
    <w:rsid w:val="002A5177"/>
    <w:rsid w:val="002A5A31"/>
    <w:rsid w:val="002B0447"/>
    <w:rsid w:val="002B38FA"/>
    <w:rsid w:val="002C1EE9"/>
    <w:rsid w:val="002C22DE"/>
    <w:rsid w:val="002D03FE"/>
    <w:rsid w:val="002E39ED"/>
    <w:rsid w:val="002E62C1"/>
    <w:rsid w:val="002E65DD"/>
    <w:rsid w:val="002E6A34"/>
    <w:rsid w:val="002F1068"/>
    <w:rsid w:val="003009A4"/>
    <w:rsid w:val="003011A8"/>
    <w:rsid w:val="003061BA"/>
    <w:rsid w:val="003120A6"/>
    <w:rsid w:val="00312B23"/>
    <w:rsid w:val="003132A7"/>
    <w:rsid w:val="0031499F"/>
    <w:rsid w:val="00314DB7"/>
    <w:rsid w:val="00315355"/>
    <w:rsid w:val="003238DF"/>
    <w:rsid w:val="003300B8"/>
    <w:rsid w:val="00330525"/>
    <w:rsid w:val="003517E2"/>
    <w:rsid w:val="00353027"/>
    <w:rsid w:val="00354EC9"/>
    <w:rsid w:val="00357817"/>
    <w:rsid w:val="00360CE8"/>
    <w:rsid w:val="00361037"/>
    <w:rsid w:val="00361192"/>
    <w:rsid w:val="003619F3"/>
    <w:rsid w:val="00366D2E"/>
    <w:rsid w:val="00371DD3"/>
    <w:rsid w:val="00372FE4"/>
    <w:rsid w:val="00375F86"/>
    <w:rsid w:val="0038417F"/>
    <w:rsid w:val="00391046"/>
    <w:rsid w:val="00393DF9"/>
    <w:rsid w:val="00396D02"/>
    <w:rsid w:val="003A139D"/>
    <w:rsid w:val="003A1AC1"/>
    <w:rsid w:val="003A6ECE"/>
    <w:rsid w:val="003A7FB2"/>
    <w:rsid w:val="003B0C70"/>
    <w:rsid w:val="003B14B5"/>
    <w:rsid w:val="003B2A1A"/>
    <w:rsid w:val="003B606F"/>
    <w:rsid w:val="003B71AE"/>
    <w:rsid w:val="003C06FD"/>
    <w:rsid w:val="003C0F19"/>
    <w:rsid w:val="003C1430"/>
    <w:rsid w:val="003C38E2"/>
    <w:rsid w:val="003C6C3D"/>
    <w:rsid w:val="003D03BE"/>
    <w:rsid w:val="003D0DD0"/>
    <w:rsid w:val="003E1FAB"/>
    <w:rsid w:val="003E4095"/>
    <w:rsid w:val="003E7EF3"/>
    <w:rsid w:val="003F567F"/>
    <w:rsid w:val="003F7988"/>
    <w:rsid w:val="00400BF7"/>
    <w:rsid w:val="00405CF2"/>
    <w:rsid w:val="004151D2"/>
    <w:rsid w:val="004232ED"/>
    <w:rsid w:val="00423CD4"/>
    <w:rsid w:val="00423D4E"/>
    <w:rsid w:val="00435979"/>
    <w:rsid w:val="004373EC"/>
    <w:rsid w:val="00440340"/>
    <w:rsid w:val="00444FF0"/>
    <w:rsid w:val="00451B30"/>
    <w:rsid w:val="004544CC"/>
    <w:rsid w:val="004625DA"/>
    <w:rsid w:val="00465151"/>
    <w:rsid w:val="0046676A"/>
    <w:rsid w:val="004675FF"/>
    <w:rsid w:val="00470462"/>
    <w:rsid w:val="00475A54"/>
    <w:rsid w:val="00475E64"/>
    <w:rsid w:val="004766C2"/>
    <w:rsid w:val="00481BC2"/>
    <w:rsid w:val="00485912"/>
    <w:rsid w:val="00486BDE"/>
    <w:rsid w:val="00486D0A"/>
    <w:rsid w:val="00487FBD"/>
    <w:rsid w:val="00490BF0"/>
    <w:rsid w:val="00491128"/>
    <w:rsid w:val="0049738E"/>
    <w:rsid w:val="004A0FE2"/>
    <w:rsid w:val="004A21AD"/>
    <w:rsid w:val="004A21CB"/>
    <w:rsid w:val="004A2407"/>
    <w:rsid w:val="004A4EF2"/>
    <w:rsid w:val="004B0919"/>
    <w:rsid w:val="004B4A8E"/>
    <w:rsid w:val="004B6FF4"/>
    <w:rsid w:val="004C19DC"/>
    <w:rsid w:val="004C29B9"/>
    <w:rsid w:val="004C74D2"/>
    <w:rsid w:val="004D0755"/>
    <w:rsid w:val="004D11D5"/>
    <w:rsid w:val="004D17A8"/>
    <w:rsid w:val="004D2ACB"/>
    <w:rsid w:val="004D4E1E"/>
    <w:rsid w:val="004E1D63"/>
    <w:rsid w:val="004E747E"/>
    <w:rsid w:val="004F052C"/>
    <w:rsid w:val="004F0A6B"/>
    <w:rsid w:val="004F1311"/>
    <w:rsid w:val="004F519A"/>
    <w:rsid w:val="004F5945"/>
    <w:rsid w:val="004F594E"/>
    <w:rsid w:val="00500018"/>
    <w:rsid w:val="00500D67"/>
    <w:rsid w:val="005015D3"/>
    <w:rsid w:val="00501C48"/>
    <w:rsid w:val="00502C63"/>
    <w:rsid w:val="00503216"/>
    <w:rsid w:val="00507D0D"/>
    <w:rsid w:val="00511668"/>
    <w:rsid w:val="00512F2B"/>
    <w:rsid w:val="0051429F"/>
    <w:rsid w:val="00515DD0"/>
    <w:rsid w:val="0052008E"/>
    <w:rsid w:val="00520A1C"/>
    <w:rsid w:val="00523C95"/>
    <w:rsid w:val="00530353"/>
    <w:rsid w:val="00533BC6"/>
    <w:rsid w:val="005342A8"/>
    <w:rsid w:val="00534AC0"/>
    <w:rsid w:val="005374F0"/>
    <w:rsid w:val="00537D70"/>
    <w:rsid w:val="0054006F"/>
    <w:rsid w:val="00540D52"/>
    <w:rsid w:val="00540EAA"/>
    <w:rsid w:val="0054119A"/>
    <w:rsid w:val="00551926"/>
    <w:rsid w:val="00554B7F"/>
    <w:rsid w:val="00555AF2"/>
    <w:rsid w:val="00555F7D"/>
    <w:rsid w:val="0056446B"/>
    <w:rsid w:val="00564669"/>
    <w:rsid w:val="00564F30"/>
    <w:rsid w:val="00565DD1"/>
    <w:rsid w:val="00566016"/>
    <w:rsid w:val="00566D10"/>
    <w:rsid w:val="00567FFB"/>
    <w:rsid w:val="00571179"/>
    <w:rsid w:val="0057417D"/>
    <w:rsid w:val="00574392"/>
    <w:rsid w:val="00574C9D"/>
    <w:rsid w:val="00584C2B"/>
    <w:rsid w:val="005902AD"/>
    <w:rsid w:val="00591D8F"/>
    <w:rsid w:val="005941AC"/>
    <w:rsid w:val="005A0032"/>
    <w:rsid w:val="005A0576"/>
    <w:rsid w:val="005A6568"/>
    <w:rsid w:val="005A6F7E"/>
    <w:rsid w:val="005B16BF"/>
    <w:rsid w:val="005B41CE"/>
    <w:rsid w:val="005B520A"/>
    <w:rsid w:val="005B764B"/>
    <w:rsid w:val="005C0B2A"/>
    <w:rsid w:val="005C3B83"/>
    <w:rsid w:val="005C5A6E"/>
    <w:rsid w:val="005C6DC7"/>
    <w:rsid w:val="005C71BC"/>
    <w:rsid w:val="005C7C01"/>
    <w:rsid w:val="005D00AA"/>
    <w:rsid w:val="005D2C0C"/>
    <w:rsid w:val="005D37D2"/>
    <w:rsid w:val="005D3941"/>
    <w:rsid w:val="005D43ED"/>
    <w:rsid w:val="005D65A5"/>
    <w:rsid w:val="005E4B74"/>
    <w:rsid w:val="005F11BE"/>
    <w:rsid w:val="005F1870"/>
    <w:rsid w:val="005F6C11"/>
    <w:rsid w:val="005F6F47"/>
    <w:rsid w:val="006011C6"/>
    <w:rsid w:val="00604A8C"/>
    <w:rsid w:val="00611D70"/>
    <w:rsid w:val="006162A6"/>
    <w:rsid w:val="006216DE"/>
    <w:rsid w:val="0062495C"/>
    <w:rsid w:val="00627AEF"/>
    <w:rsid w:val="00630F2F"/>
    <w:rsid w:val="00632C98"/>
    <w:rsid w:val="00634A85"/>
    <w:rsid w:val="00634C8A"/>
    <w:rsid w:val="00635753"/>
    <w:rsid w:val="0063653F"/>
    <w:rsid w:val="006373C4"/>
    <w:rsid w:val="00643A79"/>
    <w:rsid w:val="00643D81"/>
    <w:rsid w:val="00645F31"/>
    <w:rsid w:val="00646E17"/>
    <w:rsid w:val="006473BB"/>
    <w:rsid w:val="0064767F"/>
    <w:rsid w:val="00652634"/>
    <w:rsid w:val="00652C6C"/>
    <w:rsid w:val="006536F6"/>
    <w:rsid w:val="006548C4"/>
    <w:rsid w:val="00655B1D"/>
    <w:rsid w:val="00656920"/>
    <w:rsid w:val="006574D5"/>
    <w:rsid w:val="00660B89"/>
    <w:rsid w:val="00660E14"/>
    <w:rsid w:val="00664450"/>
    <w:rsid w:val="0066512D"/>
    <w:rsid w:val="00666ACC"/>
    <w:rsid w:val="00671A73"/>
    <w:rsid w:val="00672150"/>
    <w:rsid w:val="00675A53"/>
    <w:rsid w:val="00676EDB"/>
    <w:rsid w:val="006829A5"/>
    <w:rsid w:val="006832B3"/>
    <w:rsid w:val="006911E8"/>
    <w:rsid w:val="00694807"/>
    <w:rsid w:val="0069794A"/>
    <w:rsid w:val="006A1BFF"/>
    <w:rsid w:val="006A20E5"/>
    <w:rsid w:val="006A300D"/>
    <w:rsid w:val="006A3FB8"/>
    <w:rsid w:val="006B1F73"/>
    <w:rsid w:val="006B5168"/>
    <w:rsid w:val="006B664B"/>
    <w:rsid w:val="006B7867"/>
    <w:rsid w:val="006C5DA6"/>
    <w:rsid w:val="006C69E0"/>
    <w:rsid w:val="006D134A"/>
    <w:rsid w:val="006D38AC"/>
    <w:rsid w:val="006D5787"/>
    <w:rsid w:val="006E0DB3"/>
    <w:rsid w:val="006E11A1"/>
    <w:rsid w:val="006E142B"/>
    <w:rsid w:val="006E16BF"/>
    <w:rsid w:val="006E16CD"/>
    <w:rsid w:val="006E2121"/>
    <w:rsid w:val="006E295F"/>
    <w:rsid w:val="006E3631"/>
    <w:rsid w:val="006E37CA"/>
    <w:rsid w:val="006F126F"/>
    <w:rsid w:val="006F1899"/>
    <w:rsid w:val="006F72F2"/>
    <w:rsid w:val="006F7B74"/>
    <w:rsid w:val="00704902"/>
    <w:rsid w:val="00711437"/>
    <w:rsid w:val="0071164F"/>
    <w:rsid w:val="00711AE8"/>
    <w:rsid w:val="007125DE"/>
    <w:rsid w:val="00712C59"/>
    <w:rsid w:val="00713767"/>
    <w:rsid w:val="00714028"/>
    <w:rsid w:val="00714FA0"/>
    <w:rsid w:val="00717516"/>
    <w:rsid w:val="007178E8"/>
    <w:rsid w:val="00723788"/>
    <w:rsid w:val="0072566A"/>
    <w:rsid w:val="00727097"/>
    <w:rsid w:val="007276ED"/>
    <w:rsid w:val="00736855"/>
    <w:rsid w:val="00737923"/>
    <w:rsid w:val="00741704"/>
    <w:rsid w:val="007452DF"/>
    <w:rsid w:val="007531D9"/>
    <w:rsid w:val="00754702"/>
    <w:rsid w:val="007551C9"/>
    <w:rsid w:val="0075609C"/>
    <w:rsid w:val="00764657"/>
    <w:rsid w:val="00764952"/>
    <w:rsid w:val="00766AFB"/>
    <w:rsid w:val="00770ADA"/>
    <w:rsid w:val="00772AA9"/>
    <w:rsid w:val="007733AA"/>
    <w:rsid w:val="00775348"/>
    <w:rsid w:val="00775B85"/>
    <w:rsid w:val="00775D7A"/>
    <w:rsid w:val="0079039C"/>
    <w:rsid w:val="00791AF4"/>
    <w:rsid w:val="00792301"/>
    <w:rsid w:val="00793B45"/>
    <w:rsid w:val="007A0246"/>
    <w:rsid w:val="007A6AFF"/>
    <w:rsid w:val="007B46A6"/>
    <w:rsid w:val="007C22E3"/>
    <w:rsid w:val="007C58D2"/>
    <w:rsid w:val="007D08C5"/>
    <w:rsid w:val="007D70BC"/>
    <w:rsid w:val="007F2325"/>
    <w:rsid w:val="007F2FC0"/>
    <w:rsid w:val="007F6416"/>
    <w:rsid w:val="00801AC1"/>
    <w:rsid w:val="008023A1"/>
    <w:rsid w:val="0080323D"/>
    <w:rsid w:val="00806E5B"/>
    <w:rsid w:val="00807329"/>
    <w:rsid w:val="008079BD"/>
    <w:rsid w:val="00812202"/>
    <w:rsid w:val="0081251B"/>
    <w:rsid w:val="00815709"/>
    <w:rsid w:val="00816678"/>
    <w:rsid w:val="00817C07"/>
    <w:rsid w:val="00824897"/>
    <w:rsid w:val="0082772E"/>
    <w:rsid w:val="00831CE1"/>
    <w:rsid w:val="008332BE"/>
    <w:rsid w:val="008371A2"/>
    <w:rsid w:val="0084022A"/>
    <w:rsid w:val="00841E66"/>
    <w:rsid w:val="008471BD"/>
    <w:rsid w:val="00847CF0"/>
    <w:rsid w:val="00851514"/>
    <w:rsid w:val="00851BB0"/>
    <w:rsid w:val="00851FB4"/>
    <w:rsid w:val="008567EB"/>
    <w:rsid w:val="0086308C"/>
    <w:rsid w:val="00865C8D"/>
    <w:rsid w:val="0086608E"/>
    <w:rsid w:val="0087450B"/>
    <w:rsid w:val="008764ED"/>
    <w:rsid w:val="00877879"/>
    <w:rsid w:val="008814FE"/>
    <w:rsid w:val="008825E8"/>
    <w:rsid w:val="00883799"/>
    <w:rsid w:val="00886F53"/>
    <w:rsid w:val="00887CA5"/>
    <w:rsid w:val="00887FA8"/>
    <w:rsid w:val="00896B50"/>
    <w:rsid w:val="0089799E"/>
    <w:rsid w:val="00897D0B"/>
    <w:rsid w:val="008A3195"/>
    <w:rsid w:val="008A332E"/>
    <w:rsid w:val="008A4819"/>
    <w:rsid w:val="008A5EB9"/>
    <w:rsid w:val="008B0788"/>
    <w:rsid w:val="008B405C"/>
    <w:rsid w:val="008B41E7"/>
    <w:rsid w:val="008C01C1"/>
    <w:rsid w:val="008C423C"/>
    <w:rsid w:val="008C6383"/>
    <w:rsid w:val="008C6CBD"/>
    <w:rsid w:val="008D0F6A"/>
    <w:rsid w:val="008D191C"/>
    <w:rsid w:val="008D7061"/>
    <w:rsid w:val="008D7CFF"/>
    <w:rsid w:val="008E4A50"/>
    <w:rsid w:val="008E514A"/>
    <w:rsid w:val="008F4CA2"/>
    <w:rsid w:val="0090010C"/>
    <w:rsid w:val="009017B2"/>
    <w:rsid w:val="00901E99"/>
    <w:rsid w:val="009037FF"/>
    <w:rsid w:val="00910142"/>
    <w:rsid w:val="009134C7"/>
    <w:rsid w:val="00914DE5"/>
    <w:rsid w:val="00916411"/>
    <w:rsid w:val="00920689"/>
    <w:rsid w:val="0092207C"/>
    <w:rsid w:val="00922E0A"/>
    <w:rsid w:val="009231A0"/>
    <w:rsid w:val="00923441"/>
    <w:rsid w:val="00925A18"/>
    <w:rsid w:val="00925F64"/>
    <w:rsid w:val="00940E4D"/>
    <w:rsid w:val="0094221C"/>
    <w:rsid w:val="009426DC"/>
    <w:rsid w:val="00942D6E"/>
    <w:rsid w:val="009446E5"/>
    <w:rsid w:val="00946989"/>
    <w:rsid w:val="00952335"/>
    <w:rsid w:val="00952AEC"/>
    <w:rsid w:val="00952B39"/>
    <w:rsid w:val="0095530D"/>
    <w:rsid w:val="00955ABC"/>
    <w:rsid w:val="00956284"/>
    <w:rsid w:val="009565E7"/>
    <w:rsid w:val="009607A7"/>
    <w:rsid w:val="00962602"/>
    <w:rsid w:val="00965741"/>
    <w:rsid w:val="009724AB"/>
    <w:rsid w:val="00972EA0"/>
    <w:rsid w:val="00973771"/>
    <w:rsid w:val="00974329"/>
    <w:rsid w:val="0098045C"/>
    <w:rsid w:val="00980567"/>
    <w:rsid w:val="009828D1"/>
    <w:rsid w:val="009830BC"/>
    <w:rsid w:val="009876DF"/>
    <w:rsid w:val="0099000C"/>
    <w:rsid w:val="0099172F"/>
    <w:rsid w:val="0099197A"/>
    <w:rsid w:val="009940F5"/>
    <w:rsid w:val="009957D9"/>
    <w:rsid w:val="009962DF"/>
    <w:rsid w:val="00997E4A"/>
    <w:rsid w:val="009A1C5A"/>
    <w:rsid w:val="009A1F2D"/>
    <w:rsid w:val="009A67F3"/>
    <w:rsid w:val="009A73C4"/>
    <w:rsid w:val="009A7FC6"/>
    <w:rsid w:val="009B6074"/>
    <w:rsid w:val="009C0197"/>
    <w:rsid w:val="009C2FD8"/>
    <w:rsid w:val="009C7467"/>
    <w:rsid w:val="009D2B51"/>
    <w:rsid w:val="009D3533"/>
    <w:rsid w:val="009D416B"/>
    <w:rsid w:val="009D4C74"/>
    <w:rsid w:val="009D51AE"/>
    <w:rsid w:val="009E21A1"/>
    <w:rsid w:val="009E270D"/>
    <w:rsid w:val="009E419F"/>
    <w:rsid w:val="009E4CED"/>
    <w:rsid w:val="009E79CA"/>
    <w:rsid w:val="009F4735"/>
    <w:rsid w:val="009F49FC"/>
    <w:rsid w:val="00A03D8F"/>
    <w:rsid w:val="00A053BA"/>
    <w:rsid w:val="00A06E62"/>
    <w:rsid w:val="00A10D82"/>
    <w:rsid w:val="00A11F7A"/>
    <w:rsid w:val="00A125A1"/>
    <w:rsid w:val="00A14822"/>
    <w:rsid w:val="00A16AC4"/>
    <w:rsid w:val="00A241DE"/>
    <w:rsid w:val="00A3158C"/>
    <w:rsid w:val="00A31C9A"/>
    <w:rsid w:val="00A3203F"/>
    <w:rsid w:val="00A326CE"/>
    <w:rsid w:val="00A36208"/>
    <w:rsid w:val="00A36A63"/>
    <w:rsid w:val="00A408BB"/>
    <w:rsid w:val="00A424E5"/>
    <w:rsid w:val="00A51086"/>
    <w:rsid w:val="00A60F29"/>
    <w:rsid w:val="00A63507"/>
    <w:rsid w:val="00A65C9F"/>
    <w:rsid w:val="00A67501"/>
    <w:rsid w:val="00A67D20"/>
    <w:rsid w:val="00A705AE"/>
    <w:rsid w:val="00A706C6"/>
    <w:rsid w:val="00A71E29"/>
    <w:rsid w:val="00A73344"/>
    <w:rsid w:val="00A77007"/>
    <w:rsid w:val="00A83FB1"/>
    <w:rsid w:val="00A86912"/>
    <w:rsid w:val="00A92C6F"/>
    <w:rsid w:val="00A96FA6"/>
    <w:rsid w:val="00A970B7"/>
    <w:rsid w:val="00A974AB"/>
    <w:rsid w:val="00AA141E"/>
    <w:rsid w:val="00AA2948"/>
    <w:rsid w:val="00AA2BFD"/>
    <w:rsid w:val="00AA3CA5"/>
    <w:rsid w:val="00AA3E28"/>
    <w:rsid w:val="00AB443F"/>
    <w:rsid w:val="00AB51DC"/>
    <w:rsid w:val="00AB646E"/>
    <w:rsid w:val="00AB787A"/>
    <w:rsid w:val="00AB7E99"/>
    <w:rsid w:val="00AC0199"/>
    <w:rsid w:val="00AC40C5"/>
    <w:rsid w:val="00AC40DC"/>
    <w:rsid w:val="00AC4917"/>
    <w:rsid w:val="00AC61F6"/>
    <w:rsid w:val="00AC6C41"/>
    <w:rsid w:val="00AD2F8C"/>
    <w:rsid w:val="00AD340B"/>
    <w:rsid w:val="00AE3FF4"/>
    <w:rsid w:val="00AE4C86"/>
    <w:rsid w:val="00AE5544"/>
    <w:rsid w:val="00AE5907"/>
    <w:rsid w:val="00AE66A6"/>
    <w:rsid w:val="00AF0936"/>
    <w:rsid w:val="00AF581E"/>
    <w:rsid w:val="00B000EC"/>
    <w:rsid w:val="00B006AA"/>
    <w:rsid w:val="00B00B9D"/>
    <w:rsid w:val="00B028B6"/>
    <w:rsid w:val="00B02EA9"/>
    <w:rsid w:val="00B03FB8"/>
    <w:rsid w:val="00B12C83"/>
    <w:rsid w:val="00B12FCE"/>
    <w:rsid w:val="00B132F9"/>
    <w:rsid w:val="00B16552"/>
    <w:rsid w:val="00B16CDB"/>
    <w:rsid w:val="00B21E24"/>
    <w:rsid w:val="00B24B6A"/>
    <w:rsid w:val="00B2704E"/>
    <w:rsid w:val="00B31CFF"/>
    <w:rsid w:val="00B3232A"/>
    <w:rsid w:val="00B324CF"/>
    <w:rsid w:val="00B4122E"/>
    <w:rsid w:val="00B44309"/>
    <w:rsid w:val="00B461A1"/>
    <w:rsid w:val="00B4626F"/>
    <w:rsid w:val="00B46B78"/>
    <w:rsid w:val="00B51944"/>
    <w:rsid w:val="00B53AB4"/>
    <w:rsid w:val="00B53EF1"/>
    <w:rsid w:val="00B546D8"/>
    <w:rsid w:val="00B57FED"/>
    <w:rsid w:val="00B60E3C"/>
    <w:rsid w:val="00B647A9"/>
    <w:rsid w:val="00B71CED"/>
    <w:rsid w:val="00B71F08"/>
    <w:rsid w:val="00B73952"/>
    <w:rsid w:val="00B73FDD"/>
    <w:rsid w:val="00B774D3"/>
    <w:rsid w:val="00B77858"/>
    <w:rsid w:val="00B81B7D"/>
    <w:rsid w:val="00B82304"/>
    <w:rsid w:val="00B82826"/>
    <w:rsid w:val="00B82A68"/>
    <w:rsid w:val="00B84878"/>
    <w:rsid w:val="00B86CAF"/>
    <w:rsid w:val="00B86D57"/>
    <w:rsid w:val="00B86E70"/>
    <w:rsid w:val="00B94CF0"/>
    <w:rsid w:val="00B96138"/>
    <w:rsid w:val="00B96EAC"/>
    <w:rsid w:val="00BA0279"/>
    <w:rsid w:val="00BA267F"/>
    <w:rsid w:val="00BB01BF"/>
    <w:rsid w:val="00BB2A90"/>
    <w:rsid w:val="00BB6C14"/>
    <w:rsid w:val="00BB7919"/>
    <w:rsid w:val="00BC0904"/>
    <w:rsid w:val="00BC5B30"/>
    <w:rsid w:val="00BC6E9B"/>
    <w:rsid w:val="00BD0EA9"/>
    <w:rsid w:val="00BD1CF6"/>
    <w:rsid w:val="00BD2AA1"/>
    <w:rsid w:val="00BD4C76"/>
    <w:rsid w:val="00BD4DE0"/>
    <w:rsid w:val="00BD5443"/>
    <w:rsid w:val="00BD54E4"/>
    <w:rsid w:val="00BD61A1"/>
    <w:rsid w:val="00BD7317"/>
    <w:rsid w:val="00BD7E64"/>
    <w:rsid w:val="00BE4723"/>
    <w:rsid w:val="00BE5240"/>
    <w:rsid w:val="00BE7AE0"/>
    <w:rsid w:val="00BF2531"/>
    <w:rsid w:val="00BF375A"/>
    <w:rsid w:val="00BF3AA3"/>
    <w:rsid w:val="00BF41F8"/>
    <w:rsid w:val="00C00960"/>
    <w:rsid w:val="00C00B4F"/>
    <w:rsid w:val="00C02DA0"/>
    <w:rsid w:val="00C11D73"/>
    <w:rsid w:val="00C1269D"/>
    <w:rsid w:val="00C218D2"/>
    <w:rsid w:val="00C235E0"/>
    <w:rsid w:val="00C31CFF"/>
    <w:rsid w:val="00C33B08"/>
    <w:rsid w:val="00C33FF3"/>
    <w:rsid w:val="00C34BF0"/>
    <w:rsid w:val="00C40838"/>
    <w:rsid w:val="00C408C4"/>
    <w:rsid w:val="00C41974"/>
    <w:rsid w:val="00C4496A"/>
    <w:rsid w:val="00C6047F"/>
    <w:rsid w:val="00C652CE"/>
    <w:rsid w:val="00C71046"/>
    <w:rsid w:val="00C73722"/>
    <w:rsid w:val="00C73CCC"/>
    <w:rsid w:val="00C74E49"/>
    <w:rsid w:val="00C75F0E"/>
    <w:rsid w:val="00C76863"/>
    <w:rsid w:val="00C8050D"/>
    <w:rsid w:val="00C81361"/>
    <w:rsid w:val="00C81B62"/>
    <w:rsid w:val="00C84DA9"/>
    <w:rsid w:val="00C93077"/>
    <w:rsid w:val="00C94D78"/>
    <w:rsid w:val="00C9540F"/>
    <w:rsid w:val="00C95DAD"/>
    <w:rsid w:val="00C96086"/>
    <w:rsid w:val="00C97D09"/>
    <w:rsid w:val="00CA11B4"/>
    <w:rsid w:val="00CA4AC7"/>
    <w:rsid w:val="00CA5183"/>
    <w:rsid w:val="00CB22BC"/>
    <w:rsid w:val="00CB4D0D"/>
    <w:rsid w:val="00CB5D1F"/>
    <w:rsid w:val="00CC2CF7"/>
    <w:rsid w:val="00CC3D46"/>
    <w:rsid w:val="00CC41EA"/>
    <w:rsid w:val="00CC4246"/>
    <w:rsid w:val="00CC7AC8"/>
    <w:rsid w:val="00CD68C9"/>
    <w:rsid w:val="00CD6B2E"/>
    <w:rsid w:val="00CD7B14"/>
    <w:rsid w:val="00CE08EB"/>
    <w:rsid w:val="00CE1975"/>
    <w:rsid w:val="00CE3CB0"/>
    <w:rsid w:val="00CE49C4"/>
    <w:rsid w:val="00CF061D"/>
    <w:rsid w:val="00CF27ED"/>
    <w:rsid w:val="00CF2925"/>
    <w:rsid w:val="00CF2A47"/>
    <w:rsid w:val="00CF3117"/>
    <w:rsid w:val="00CF48B0"/>
    <w:rsid w:val="00CF4D9A"/>
    <w:rsid w:val="00D0054E"/>
    <w:rsid w:val="00D03D60"/>
    <w:rsid w:val="00D03E7D"/>
    <w:rsid w:val="00D0601D"/>
    <w:rsid w:val="00D14ABF"/>
    <w:rsid w:val="00D169AC"/>
    <w:rsid w:val="00D16ACF"/>
    <w:rsid w:val="00D204AF"/>
    <w:rsid w:val="00D23BD4"/>
    <w:rsid w:val="00D30D30"/>
    <w:rsid w:val="00D32E41"/>
    <w:rsid w:val="00D3575F"/>
    <w:rsid w:val="00D359CA"/>
    <w:rsid w:val="00D35B0A"/>
    <w:rsid w:val="00D362D2"/>
    <w:rsid w:val="00D36679"/>
    <w:rsid w:val="00D37775"/>
    <w:rsid w:val="00D413F2"/>
    <w:rsid w:val="00D41FB5"/>
    <w:rsid w:val="00D43BBF"/>
    <w:rsid w:val="00D44CE2"/>
    <w:rsid w:val="00D46245"/>
    <w:rsid w:val="00D46656"/>
    <w:rsid w:val="00D5686E"/>
    <w:rsid w:val="00D621D9"/>
    <w:rsid w:val="00D6602D"/>
    <w:rsid w:val="00D67AC4"/>
    <w:rsid w:val="00D71DE4"/>
    <w:rsid w:val="00D74F5F"/>
    <w:rsid w:val="00D76206"/>
    <w:rsid w:val="00D80358"/>
    <w:rsid w:val="00D8674C"/>
    <w:rsid w:val="00D90AC9"/>
    <w:rsid w:val="00D93F3F"/>
    <w:rsid w:val="00DA1736"/>
    <w:rsid w:val="00DA28C1"/>
    <w:rsid w:val="00DA2938"/>
    <w:rsid w:val="00DB2C39"/>
    <w:rsid w:val="00DB389B"/>
    <w:rsid w:val="00DB4F29"/>
    <w:rsid w:val="00DC2C0D"/>
    <w:rsid w:val="00DC2D86"/>
    <w:rsid w:val="00DC3761"/>
    <w:rsid w:val="00DD0627"/>
    <w:rsid w:val="00DD0E5D"/>
    <w:rsid w:val="00DE0473"/>
    <w:rsid w:val="00DE1A8E"/>
    <w:rsid w:val="00DE3AFA"/>
    <w:rsid w:val="00DF2512"/>
    <w:rsid w:val="00DF32BA"/>
    <w:rsid w:val="00DF6D0F"/>
    <w:rsid w:val="00DF7770"/>
    <w:rsid w:val="00E003E1"/>
    <w:rsid w:val="00E00B19"/>
    <w:rsid w:val="00E02EBA"/>
    <w:rsid w:val="00E04D1E"/>
    <w:rsid w:val="00E0637F"/>
    <w:rsid w:val="00E13281"/>
    <w:rsid w:val="00E16E4C"/>
    <w:rsid w:val="00E2061D"/>
    <w:rsid w:val="00E216D5"/>
    <w:rsid w:val="00E223C5"/>
    <w:rsid w:val="00E22E5F"/>
    <w:rsid w:val="00E27D7D"/>
    <w:rsid w:val="00E34BC0"/>
    <w:rsid w:val="00E34D80"/>
    <w:rsid w:val="00E35D20"/>
    <w:rsid w:val="00E36235"/>
    <w:rsid w:val="00E4099C"/>
    <w:rsid w:val="00E41892"/>
    <w:rsid w:val="00E46AAB"/>
    <w:rsid w:val="00E473E4"/>
    <w:rsid w:val="00E50D0D"/>
    <w:rsid w:val="00E522DB"/>
    <w:rsid w:val="00E54E45"/>
    <w:rsid w:val="00E5654B"/>
    <w:rsid w:val="00E5670B"/>
    <w:rsid w:val="00E573EF"/>
    <w:rsid w:val="00E61580"/>
    <w:rsid w:val="00E6212C"/>
    <w:rsid w:val="00E6251A"/>
    <w:rsid w:val="00E7057E"/>
    <w:rsid w:val="00E70AB0"/>
    <w:rsid w:val="00E71722"/>
    <w:rsid w:val="00E72600"/>
    <w:rsid w:val="00E736E6"/>
    <w:rsid w:val="00E756F9"/>
    <w:rsid w:val="00E77FBB"/>
    <w:rsid w:val="00E811EC"/>
    <w:rsid w:val="00E81D16"/>
    <w:rsid w:val="00E81FAF"/>
    <w:rsid w:val="00E82CD9"/>
    <w:rsid w:val="00E84030"/>
    <w:rsid w:val="00E8743C"/>
    <w:rsid w:val="00E909DB"/>
    <w:rsid w:val="00E93FB0"/>
    <w:rsid w:val="00E9596E"/>
    <w:rsid w:val="00EA203E"/>
    <w:rsid w:val="00EA2B64"/>
    <w:rsid w:val="00EA2F32"/>
    <w:rsid w:val="00EA6413"/>
    <w:rsid w:val="00EA6DD7"/>
    <w:rsid w:val="00EA7B50"/>
    <w:rsid w:val="00EB2553"/>
    <w:rsid w:val="00EB2B49"/>
    <w:rsid w:val="00EB4429"/>
    <w:rsid w:val="00EB7687"/>
    <w:rsid w:val="00EB7EE7"/>
    <w:rsid w:val="00EC35AF"/>
    <w:rsid w:val="00EC68DA"/>
    <w:rsid w:val="00EC7D10"/>
    <w:rsid w:val="00ED030C"/>
    <w:rsid w:val="00ED12F2"/>
    <w:rsid w:val="00ED1CCE"/>
    <w:rsid w:val="00ED3838"/>
    <w:rsid w:val="00ED3C7A"/>
    <w:rsid w:val="00ED51EC"/>
    <w:rsid w:val="00ED7040"/>
    <w:rsid w:val="00EE2568"/>
    <w:rsid w:val="00EE5090"/>
    <w:rsid w:val="00EE7946"/>
    <w:rsid w:val="00EF02C3"/>
    <w:rsid w:val="00EF5116"/>
    <w:rsid w:val="00EF5239"/>
    <w:rsid w:val="00F02900"/>
    <w:rsid w:val="00F0452E"/>
    <w:rsid w:val="00F04888"/>
    <w:rsid w:val="00F05D79"/>
    <w:rsid w:val="00F11242"/>
    <w:rsid w:val="00F1232B"/>
    <w:rsid w:val="00F12533"/>
    <w:rsid w:val="00F129BF"/>
    <w:rsid w:val="00F15104"/>
    <w:rsid w:val="00F2081F"/>
    <w:rsid w:val="00F2122E"/>
    <w:rsid w:val="00F25447"/>
    <w:rsid w:val="00F26C8C"/>
    <w:rsid w:val="00F42B44"/>
    <w:rsid w:val="00F515CF"/>
    <w:rsid w:val="00F54EBD"/>
    <w:rsid w:val="00F56082"/>
    <w:rsid w:val="00F566C1"/>
    <w:rsid w:val="00F57F8A"/>
    <w:rsid w:val="00F64073"/>
    <w:rsid w:val="00F679B4"/>
    <w:rsid w:val="00F67D36"/>
    <w:rsid w:val="00F67FA8"/>
    <w:rsid w:val="00F70842"/>
    <w:rsid w:val="00F7084B"/>
    <w:rsid w:val="00F80D1F"/>
    <w:rsid w:val="00F81329"/>
    <w:rsid w:val="00F81595"/>
    <w:rsid w:val="00F8495D"/>
    <w:rsid w:val="00F94D37"/>
    <w:rsid w:val="00FA0E6F"/>
    <w:rsid w:val="00FA170E"/>
    <w:rsid w:val="00FB129C"/>
    <w:rsid w:val="00FB27DC"/>
    <w:rsid w:val="00FB75EE"/>
    <w:rsid w:val="00FC0D46"/>
    <w:rsid w:val="00FC3674"/>
    <w:rsid w:val="00FD024F"/>
    <w:rsid w:val="00FD3E0F"/>
    <w:rsid w:val="00FD60E9"/>
    <w:rsid w:val="00FE1DCF"/>
    <w:rsid w:val="00FE55F5"/>
    <w:rsid w:val="00FE5B0B"/>
    <w:rsid w:val="00FE6C10"/>
    <w:rsid w:val="00FF3A3F"/>
    <w:rsid w:val="00FF3E97"/>
    <w:rsid w:val="00FF40E5"/>
    <w:rsid w:val="00FF48DE"/>
    <w:rsid w:val="00FF5205"/>
    <w:rsid w:val="00FF584C"/>
    <w:rsid w:val="00FF7EDB"/>
    <w:rsid w:val="02102371"/>
    <w:rsid w:val="04482EB6"/>
    <w:rsid w:val="04D90D22"/>
    <w:rsid w:val="077C5356"/>
    <w:rsid w:val="07AF5B75"/>
    <w:rsid w:val="0BB7735A"/>
    <w:rsid w:val="0DDA2DC7"/>
    <w:rsid w:val="10301D73"/>
    <w:rsid w:val="11416E9F"/>
    <w:rsid w:val="129F0628"/>
    <w:rsid w:val="12A23DCA"/>
    <w:rsid w:val="1556100F"/>
    <w:rsid w:val="157C59CB"/>
    <w:rsid w:val="168B6654"/>
    <w:rsid w:val="16C0486C"/>
    <w:rsid w:val="16FF749C"/>
    <w:rsid w:val="176D7355"/>
    <w:rsid w:val="208805ED"/>
    <w:rsid w:val="22541299"/>
    <w:rsid w:val="23D602B4"/>
    <w:rsid w:val="23ED6700"/>
    <w:rsid w:val="24A106B2"/>
    <w:rsid w:val="281A2D8A"/>
    <w:rsid w:val="2AE078BA"/>
    <w:rsid w:val="2C7F00EF"/>
    <w:rsid w:val="2E446C22"/>
    <w:rsid w:val="2F880A1C"/>
    <w:rsid w:val="306D45C5"/>
    <w:rsid w:val="309B2471"/>
    <w:rsid w:val="35465052"/>
    <w:rsid w:val="35BC7273"/>
    <w:rsid w:val="3BB573D6"/>
    <w:rsid w:val="3CA529DB"/>
    <w:rsid w:val="3CDC01E8"/>
    <w:rsid w:val="3E06641F"/>
    <w:rsid w:val="3F651E10"/>
    <w:rsid w:val="42E9584C"/>
    <w:rsid w:val="466B13E8"/>
    <w:rsid w:val="47011DA9"/>
    <w:rsid w:val="480D418A"/>
    <w:rsid w:val="48490208"/>
    <w:rsid w:val="52F86681"/>
    <w:rsid w:val="549A17DE"/>
    <w:rsid w:val="54C36D49"/>
    <w:rsid w:val="5B182674"/>
    <w:rsid w:val="5FE63B49"/>
    <w:rsid w:val="65877E21"/>
    <w:rsid w:val="6679092A"/>
    <w:rsid w:val="66F048B6"/>
    <w:rsid w:val="6F753B6B"/>
    <w:rsid w:val="6F7813BA"/>
    <w:rsid w:val="713815BE"/>
    <w:rsid w:val="71423D5C"/>
    <w:rsid w:val="74CE6F02"/>
    <w:rsid w:val="75AE7275"/>
    <w:rsid w:val="75CF1722"/>
    <w:rsid w:val="77444044"/>
    <w:rsid w:val="7B940369"/>
    <w:rsid w:val="7BC01195"/>
    <w:rsid w:val="7C6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98D8C213-14FD-4445-A6CD-DBA9EB59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 w:after="100" w:afterAutospacing="1"/>
    </w:pPr>
    <w:rPr>
      <w:rFonts w:eastAsia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D0F6A"/>
    <w:pPr>
      <w:spacing w:before="100" w:beforeAutospacing="1"/>
      <w:outlineLvl w:val="0"/>
    </w:pPr>
    <w:rPr>
      <w:rFonts w:ascii="Angsana New" w:hAnsi="Angsana New" w:cs="Angsana New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2"/>
    <w:uiPriority w:val="99"/>
    <w:unhideWhenUsed/>
    <w:qFormat/>
    <w:rPr>
      <w:sz w:val="20"/>
      <w:szCs w:val="25"/>
    </w:rPr>
  </w:style>
  <w:style w:type="character" w:styleId="Emphasis">
    <w:name w:val="Emphasis"/>
    <w:uiPriority w:val="20"/>
    <w:qFormat/>
    <w:rPr>
      <w:b/>
      <w:bCs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Pr>
      <w:sz w:val="22"/>
      <w:szCs w:val="28"/>
    </w:rPr>
  </w:style>
  <w:style w:type="character" w:customStyle="1" w:styleId="style21">
    <w:name w:val="style21"/>
    <w:qFormat/>
    <w:rPr>
      <w:b/>
      <w:bCs/>
      <w:color w:val="0000FF"/>
    </w:rPr>
  </w:style>
  <w:style w:type="character" w:customStyle="1" w:styleId="HeaderChar">
    <w:name w:val="Header Char"/>
    <w:basedOn w:val="DefaultParagraphFont"/>
    <w:link w:val="Header"/>
    <w:uiPriority w:val="99"/>
    <w:rsid w:val="00564669"/>
    <w:rPr>
      <w:rFonts w:eastAsia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4669"/>
    <w:rPr>
      <w:rFonts w:eastAsia="Times New Roman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169AC"/>
    <w:rPr>
      <w:sz w:val="22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315355"/>
  </w:style>
  <w:style w:type="table" w:customStyle="1" w:styleId="TableGrid1">
    <w:name w:val="Table Grid1"/>
    <w:basedOn w:val="TableNormal"/>
    <w:next w:val="TableGrid"/>
    <w:uiPriority w:val="39"/>
    <w:rsid w:val="00315355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15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afterAutospacing="0"/>
    </w:pPr>
    <w:rPr>
      <w:rFonts w:ascii="Angsana New" w:hAnsi="Angsana New" w:cs="Angsana New"/>
      <w:sz w:val="28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15355"/>
    <w:rPr>
      <w:rFonts w:ascii="Angsana New" w:eastAsia="Times New Roman" w:hAnsi="Angsana New" w:cs="Angsana New"/>
      <w:sz w:val="28"/>
      <w:szCs w:val="28"/>
    </w:rPr>
  </w:style>
  <w:style w:type="character" w:customStyle="1" w:styleId="y2iqfc">
    <w:name w:val="y2iqfc"/>
    <w:basedOn w:val="DefaultParagraphFont"/>
    <w:rsid w:val="0031535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15355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C81361"/>
  </w:style>
  <w:style w:type="numbering" w:customStyle="1" w:styleId="1">
    <w:name w:val="ไม่มีรายการ1"/>
    <w:next w:val="NoList"/>
    <w:uiPriority w:val="99"/>
    <w:semiHidden/>
    <w:unhideWhenUsed/>
    <w:rsid w:val="00C81361"/>
  </w:style>
  <w:style w:type="numbering" w:customStyle="1" w:styleId="11">
    <w:name w:val="ไม่มีรายการ11"/>
    <w:next w:val="NoList"/>
    <w:uiPriority w:val="99"/>
    <w:semiHidden/>
    <w:unhideWhenUsed/>
    <w:rsid w:val="00C81361"/>
  </w:style>
  <w:style w:type="table" w:customStyle="1" w:styleId="TableGrid2">
    <w:name w:val="Table Grid2"/>
    <w:basedOn w:val="TableNormal"/>
    <w:next w:val="TableGrid"/>
    <w:uiPriority w:val="39"/>
    <w:rsid w:val="00C81361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DefaultParagraphFont"/>
    <w:uiPriority w:val="99"/>
    <w:semiHidden/>
    <w:rsid w:val="00C81361"/>
    <w:rPr>
      <w:sz w:val="20"/>
      <w:szCs w:val="25"/>
    </w:rPr>
  </w:style>
  <w:style w:type="character" w:customStyle="1" w:styleId="CommentTextChar1">
    <w:name w:val="Comment Text Char1"/>
    <w:basedOn w:val="DefaultParagraphFont"/>
    <w:uiPriority w:val="99"/>
    <w:semiHidden/>
    <w:rsid w:val="00C81361"/>
    <w:rPr>
      <w:kern w:val="2"/>
      <w:sz w:val="20"/>
      <w:szCs w:val="25"/>
      <w14:ligatures w14:val="standardContextual"/>
    </w:rPr>
  </w:style>
  <w:style w:type="character" w:customStyle="1" w:styleId="10">
    <w:name w:val="ข้อความข้อคิดเห็น อักขระ1"/>
    <w:basedOn w:val="DefaultParagraphFont"/>
    <w:uiPriority w:val="99"/>
    <w:semiHidden/>
    <w:rsid w:val="00C81361"/>
    <w:rPr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361"/>
    <w:rPr>
      <w:b/>
      <w:bCs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361"/>
    <w:pPr>
      <w:spacing w:before="0" w:after="160" w:afterAutospacing="0"/>
    </w:pPr>
    <w:rPr>
      <w:rFonts w:eastAsia="Calibri"/>
      <w:b/>
      <w:bCs/>
    </w:rPr>
  </w:style>
  <w:style w:type="character" w:customStyle="1" w:styleId="CommentTextChar2">
    <w:name w:val="Comment Text Char2"/>
    <w:basedOn w:val="DefaultParagraphFont"/>
    <w:link w:val="CommentText"/>
    <w:uiPriority w:val="99"/>
    <w:rsid w:val="00C81361"/>
    <w:rPr>
      <w:rFonts w:eastAsia="Times New Roman"/>
      <w:szCs w:val="25"/>
    </w:rPr>
  </w:style>
  <w:style w:type="character" w:customStyle="1" w:styleId="CommentSubjectChar1">
    <w:name w:val="Comment Subject Char1"/>
    <w:basedOn w:val="CommentTextChar2"/>
    <w:uiPriority w:val="99"/>
    <w:semiHidden/>
    <w:rsid w:val="00C81361"/>
    <w:rPr>
      <w:rFonts w:eastAsia="Times New Roman" w:cs="Angsana New"/>
      <w:b/>
      <w:bCs/>
      <w:szCs w:val="25"/>
    </w:rPr>
  </w:style>
  <w:style w:type="character" w:customStyle="1" w:styleId="12">
    <w:name w:val="ชื่อเรื่องของข้อคิดเห็น อักขระ1"/>
    <w:basedOn w:val="10"/>
    <w:uiPriority w:val="99"/>
    <w:semiHidden/>
    <w:rsid w:val="00C81361"/>
    <w:rPr>
      <w:b/>
      <w:bCs/>
      <w:sz w:val="20"/>
      <w:szCs w:val="2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61"/>
    <w:rPr>
      <w:rFonts w:ascii="Tahoma" w:hAnsi="Tahoma" w:cs="Angsana New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361"/>
    <w:pPr>
      <w:spacing w:before="0" w:after="0" w:afterAutospacing="0"/>
    </w:pPr>
    <w:rPr>
      <w:rFonts w:ascii="Tahoma" w:eastAsia="Calibri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C81361"/>
    <w:rPr>
      <w:rFonts w:ascii="Segoe UI" w:eastAsia="Times New Roman" w:hAnsi="Segoe UI" w:cs="Angsana New"/>
      <w:sz w:val="18"/>
      <w:szCs w:val="22"/>
    </w:rPr>
  </w:style>
  <w:style w:type="character" w:customStyle="1" w:styleId="13">
    <w:name w:val="ข้อความบอลลูน อักขระ1"/>
    <w:basedOn w:val="DefaultParagraphFont"/>
    <w:uiPriority w:val="99"/>
    <w:semiHidden/>
    <w:rsid w:val="00C81361"/>
    <w:rPr>
      <w:rFonts w:ascii="Leelawadee" w:hAnsi="Leelawadee" w:cs="Angsana New"/>
      <w:sz w:val="18"/>
      <w:szCs w:val="22"/>
    </w:rPr>
  </w:style>
  <w:style w:type="table" w:customStyle="1" w:styleId="14">
    <w:name w:val="เส้นตาราง1"/>
    <w:basedOn w:val="TableNormal"/>
    <w:next w:val="TableGrid"/>
    <w:uiPriority w:val="39"/>
    <w:rsid w:val="00C81361"/>
    <w:rPr>
      <w:rFonts w:asciiTheme="minorHAnsi" w:eastAsiaTheme="minorHAnsi" w:hAnsiTheme="minorHAnsi" w:cstheme="minorBidi"/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39"/>
    <w:rsid w:val="00C81361"/>
    <w:rPr>
      <w:rFonts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C81361"/>
    <w:rPr>
      <w:rFonts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39"/>
    <w:rsid w:val="00C81361"/>
    <w:rPr>
      <w:rFonts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ไม่มีรายการ2"/>
    <w:next w:val="NoList"/>
    <w:uiPriority w:val="99"/>
    <w:semiHidden/>
    <w:unhideWhenUsed/>
    <w:rsid w:val="00C81361"/>
  </w:style>
  <w:style w:type="table" w:customStyle="1" w:styleId="5">
    <w:name w:val="เส้นตาราง5"/>
    <w:basedOn w:val="TableNormal"/>
    <w:next w:val="TableGrid"/>
    <w:uiPriority w:val="39"/>
    <w:rsid w:val="00C81361"/>
    <w:rPr>
      <w:rFonts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1D702D"/>
  </w:style>
  <w:style w:type="numbering" w:customStyle="1" w:styleId="120">
    <w:name w:val="ไม่มีรายการ12"/>
    <w:next w:val="NoList"/>
    <w:uiPriority w:val="99"/>
    <w:semiHidden/>
    <w:unhideWhenUsed/>
    <w:rsid w:val="001D702D"/>
  </w:style>
  <w:style w:type="numbering" w:customStyle="1" w:styleId="111">
    <w:name w:val="ไม่มีรายการ111"/>
    <w:next w:val="NoList"/>
    <w:uiPriority w:val="99"/>
    <w:semiHidden/>
    <w:unhideWhenUsed/>
    <w:rsid w:val="001D702D"/>
  </w:style>
  <w:style w:type="table" w:customStyle="1" w:styleId="TableGrid3">
    <w:name w:val="Table Grid3"/>
    <w:basedOn w:val="TableNormal"/>
    <w:next w:val="TableGrid"/>
    <w:uiPriority w:val="39"/>
    <w:rsid w:val="001D702D"/>
    <w:rPr>
      <w:rFonts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TableNormal"/>
    <w:next w:val="TableGrid"/>
    <w:uiPriority w:val="39"/>
    <w:rsid w:val="001D702D"/>
    <w:rPr>
      <w:rFonts w:cs="Cordia New"/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1"/>
    <w:basedOn w:val="TableNormal"/>
    <w:next w:val="TableGrid"/>
    <w:uiPriority w:val="39"/>
    <w:rsid w:val="001D702D"/>
    <w:rPr>
      <w:rFonts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TableNormal"/>
    <w:next w:val="TableGrid"/>
    <w:uiPriority w:val="39"/>
    <w:rsid w:val="001D702D"/>
    <w:rPr>
      <w:rFonts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1"/>
    <w:basedOn w:val="TableNormal"/>
    <w:next w:val="TableGrid"/>
    <w:uiPriority w:val="39"/>
    <w:rsid w:val="001D702D"/>
    <w:rPr>
      <w:rFonts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ไม่มีรายการ21"/>
    <w:next w:val="NoList"/>
    <w:uiPriority w:val="99"/>
    <w:semiHidden/>
    <w:unhideWhenUsed/>
    <w:rsid w:val="001D702D"/>
  </w:style>
  <w:style w:type="table" w:customStyle="1" w:styleId="51">
    <w:name w:val="เส้นตาราง51"/>
    <w:basedOn w:val="TableNormal"/>
    <w:next w:val="TableGrid"/>
    <w:uiPriority w:val="39"/>
    <w:rsid w:val="001D702D"/>
    <w:rPr>
      <w:rFonts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2B38FA"/>
  </w:style>
  <w:style w:type="table" w:customStyle="1" w:styleId="16">
    <w:name w:val="รูปแบบตาราง1"/>
    <w:basedOn w:val="TableNormal"/>
    <w:next w:val="TableGrid"/>
    <w:uiPriority w:val="39"/>
    <w:rsid w:val="002B38F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2B38FA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2B38FA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2B38FA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B38FA"/>
    <w:rPr>
      <w:rFonts w:asciiTheme="minorHAnsi" w:eastAsiaTheme="minorHAnsi" w:hAnsiTheme="minorHAnsi" w:cstheme="minorBidi"/>
      <w:sz w:val="2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B38FA"/>
    <w:rPr>
      <w:sz w:val="16"/>
      <w:szCs w:val="18"/>
    </w:rPr>
  </w:style>
  <w:style w:type="numbering" w:customStyle="1" w:styleId="NoList5">
    <w:name w:val="No List5"/>
    <w:next w:val="NoList"/>
    <w:uiPriority w:val="99"/>
    <w:semiHidden/>
    <w:unhideWhenUsed/>
    <w:rsid w:val="00B86E70"/>
  </w:style>
  <w:style w:type="table" w:customStyle="1" w:styleId="TableGrid5">
    <w:name w:val="Table Grid5"/>
    <w:basedOn w:val="TableNormal"/>
    <w:next w:val="TableGrid"/>
    <w:uiPriority w:val="39"/>
    <w:rsid w:val="00B86E70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6E70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next w:val="TableGrid"/>
    <w:uiPriority w:val="39"/>
    <w:rsid w:val="00BD7E6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0F6A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normaltextrun">
    <w:name w:val="normaltextrun"/>
    <w:basedOn w:val="DefaultParagraphFont"/>
    <w:rsid w:val="008D0F6A"/>
  </w:style>
  <w:style w:type="paragraph" w:customStyle="1" w:styleId="paragraph">
    <w:name w:val="paragraph"/>
    <w:basedOn w:val="Normal"/>
    <w:rsid w:val="008D0F6A"/>
    <w:pPr>
      <w:spacing w:before="100" w:beforeAutospacing="1" w:line="276" w:lineRule="auto"/>
    </w:pPr>
    <w:rPr>
      <w:rFonts w:ascii="Angsana New" w:hAnsi="Angsana New" w:cs="Angsana New"/>
      <w:sz w:val="28"/>
      <w:szCs w:val="28"/>
    </w:rPr>
  </w:style>
  <w:style w:type="paragraph" w:customStyle="1" w:styleId="a">
    <w:name w:val="รายการย่อหน้า"/>
    <w:basedOn w:val="Normal"/>
    <w:qFormat/>
    <w:rsid w:val="008D0F6A"/>
    <w:pPr>
      <w:spacing w:before="0" w:after="200" w:afterAutospacing="0" w:line="276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unhideWhenUsed/>
    <w:rsid w:val="008D0F6A"/>
    <w:pPr>
      <w:spacing w:before="0" w:after="0" w:afterAutospacing="0"/>
    </w:pPr>
    <w:rPr>
      <w:rFonts w:asciiTheme="minorHAnsi" w:eastAsiaTheme="minorHAnsi" w:hAnsiTheme="minorHAnsi" w:cstheme="minorBidi"/>
      <w:kern w:val="2"/>
      <w:sz w:val="20"/>
      <w:szCs w:val="25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D0F6A"/>
    <w:rPr>
      <w:rFonts w:asciiTheme="minorHAnsi" w:eastAsiaTheme="minorHAnsi" w:hAnsiTheme="minorHAnsi" w:cstheme="minorBidi"/>
      <w:kern w:val="2"/>
      <w:szCs w:val="25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8D0F6A"/>
    <w:rPr>
      <w:sz w:val="32"/>
      <w:szCs w:val="32"/>
      <w:vertAlign w:val="superscript"/>
    </w:rPr>
  </w:style>
  <w:style w:type="table" w:styleId="PlainTable3">
    <w:name w:val="Plain Table 3"/>
    <w:basedOn w:val="TableNormal"/>
    <w:uiPriority w:val="43"/>
    <w:rsid w:val="00116DD2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16DD2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116DD2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DefaultParagraphFont"/>
    <w:rsid w:val="00116DD2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  <w:style w:type="character" w:styleId="PlaceholderText">
    <w:name w:val="Placeholder Text"/>
    <w:basedOn w:val="DefaultParagraphFont"/>
    <w:uiPriority w:val="99"/>
    <w:unhideWhenUsed/>
    <w:rsid w:val="00444FF0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A706C6"/>
    <w:pPr>
      <w:spacing w:before="0" w:after="120" w:afterAutospacing="0" w:line="259" w:lineRule="auto"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06C6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79"/>
    <w:rsid w:val="00303679"/>
    <w:rsid w:val="00C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D6F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BF5C-2401-417C-B453-A06E5D26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22</Pages>
  <Words>6690</Words>
  <Characters>38138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account</cp:lastModifiedBy>
  <cp:revision>21</cp:revision>
  <cp:lastPrinted>2026-03-17T10:19:00Z</cp:lastPrinted>
  <dcterms:created xsi:type="dcterms:W3CDTF">2024-12-08T09:59:00Z</dcterms:created>
  <dcterms:modified xsi:type="dcterms:W3CDTF">2026-03-17T10:25:00Z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CB4843E17ADE4F579C0110C0F0A63425</vt:lpwstr>
  </property>
</Properties>
</file>